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444" w:rsidRPr="00736FAD" w:rsidRDefault="00CE4444" w:rsidP="00CE4444">
      <w:pPr>
        <w:jc w:val="center"/>
        <w:rPr>
          <w:rFonts w:ascii="Arial" w:hAnsi="Arial" w:cs="Arial"/>
          <w:b/>
          <w:lang w:val="fr-FR"/>
        </w:rPr>
      </w:pPr>
      <w:r w:rsidRPr="00736FAD">
        <w:rPr>
          <w:rFonts w:ascii="Arial" w:hAnsi="Arial" w:cs="Arial"/>
          <w:b/>
          <w:lang w:val="fr-FR"/>
        </w:rPr>
        <w:t>En avant-première … les Annonces produits &amp; services</w:t>
      </w:r>
    </w:p>
    <w:p w:rsidR="00CE4444" w:rsidRPr="00736FAD" w:rsidRDefault="00CE4444" w:rsidP="00CE4444">
      <w:pPr>
        <w:jc w:val="center"/>
        <w:rPr>
          <w:rFonts w:ascii="Arial" w:hAnsi="Arial" w:cs="Arial"/>
          <w:b/>
          <w:lang w:val="fr-FR"/>
        </w:rPr>
      </w:pPr>
      <w:r w:rsidRPr="00736FAD">
        <w:rPr>
          <w:rFonts w:ascii="Arial" w:hAnsi="Arial" w:cs="Arial"/>
          <w:b/>
          <w:lang w:val="fr-FR"/>
        </w:rPr>
        <w:t>présentés par les exposants</w:t>
      </w:r>
    </w:p>
    <w:p w:rsidR="00CE4444" w:rsidRPr="00736FAD" w:rsidRDefault="00CE4444" w:rsidP="00CE4444">
      <w:pPr>
        <w:jc w:val="center"/>
        <w:rPr>
          <w:rFonts w:ascii="Arial" w:hAnsi="Arial" w:cs="Arial"/>
          <w:b/>
          <w:lang w:val="fr-FR" w:eastAsia="fr-FR"/>
        </w:rPr>
      </w:pPr>
      <w:r w:rsidRPr="00736FAD">
        <w:rPr>
          <w:rFonts w:ascii="Arial" w:hAnsi="Arial" w:cs="Arial"/>
          <w:i/>
          <w:lang w:val="fr-FR"/>
        </w:rPr>
        <w:t>(Information arrêtée au 1</w:t>
      </w:r>
      <w:r w:rsidR="00D63F60">
        <w:rPr>
          <w:rFonts w:ascii="Arial" w:hAnsi="Arial" w:cs="Arial"/>
          <w:i/>
          <w:lang w:val="fr-FR"/>
        </w:rPr>
        <w:t>6</w:t>
      </w:r>
      <w:r w:rsidRPr="00736FAD">
        <w:rPr>
          <w:rFonts w:ascii="Arial" w:hAnsi="Arial" w:cs="Arial"/>
          <w:i/>
          <w:lang w:val="fr-FR"/>
        </w:rPr>
        <w:t>.09.2019)</w:t>
      </w:r>
    </w:p>
    <w:p w:rsidR="00CE4444" w:rsidRDefault="00CE4444" w:rsidP="00CE4444">
      <w:pPr>
        <w:jc w:val="center"/>
        <w:rPr>
          <w:rFonts w:ascii="Arial" w:hAnsi="Arial" w:cs="Arial"/>
          <w:b/>
          <w:color w:val="C00000"/>
          <w:lang w:val="fr-FR"/>
        </w:rPr>
      </w:pPr>
      <w:r>
        <w:rPr>
          <w:rFonts w:ascii="Arial" w:hAnsi="Arial" w:cs="Arial"/>
          <w:b/>
          <w:noProof/>
          <w:color w:val="C00000"/>
          <w:lang w:val="fr-FR" w:eastAsia="fr-FR"/>
        </w:rPr>
        <w:drawing>
          <wp:inline distT="0" distB="0" distL="0" distR="0" wp14:anchorId="554991BE" wp14:editId="02690DBA">
            <wp:extent cx="2775908" cy="1021689"/>
            <wp:effectExtent l="19050" t="0" r="5392" b="0"/>
            <wp:docPr id="2" name="Image 1" descr="logo Smartcity2019 ss bas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rtcity2019 ss baseline.png"/>
                    <pic:cNvPicPr/>
                  </pic:nvPicPr>
                  <pic:blipFill>
                    <a:blip r:embed="rId5" cstate="print"/>
                    <a:stretch>
                      <a:fillRect/>
                    </a:stretch>
                  </pic:blipFill>
                  <pic:spPr>
                    <a:xfrm>
                      <a:off x="0" y="0"/>
                      <a:ext cx="2776636" cy="1021957"/>
                    </a:xfrm>
                    <a:prstGeom prst="rect">
                      <a:avLst/>
                    </a:prstGeom>
                  </pic:spPr>
                </pic:pic>
              </a:graphicData>
            </a:graphic>
          </wp:inline>
        </w:drawing>
      </w:r>
    </w:p>
    <w:p w:rsidR="00CE4444" w:rsidRDefault="00CE4444" w:rsidP="00CE4444">
      <w:pPr>
        <w:jc w:val="center"/>
        <w:rPr>
          <w:rFonts w:ascii="Arial" w:hAnsi="Arial" w:cs="Arial"/>
          <w:b/>
          <w:color w:val="C00000"/>
          <w:lang w:val="fr-FR"/>
        </w:rPr>
      </w:pPr>
    </w:p>
    <w:p w:rsidR="00CE4444" w:rsidRPr="00736FAD" w:rsidRDefault="00CE4444" w:rsidP="00CE4444">
      <w:pPr>
        <w:jc w:val="center"/>
        <w:rPr>
          <w:rFonts w:ascii="Arial" w:hAnsi="Arial" w:cs="Arial"/>
          <w:b/>
          <w:color w:val="C00000"/>
          <w:lang w:val="fr-FR"/>
        </w:rPr>
      </w:pPr>
      <w:r w:rsidRPr="00736FAD">
        <w:rPr>
          <w:rFonts w:ascii="Arial" w:hAnsi="Arial" w:cs="Arial"/>
          <w:b/>
          <w:lang w:val="fr-FR"/>
        </w:rPr>
        <w:t>Salon de la Ville et des réseaux intelligents</w:t>
      </w:r>
    </w:p>
    <w:p w:rsidR="00CE4444" w:rsidRPr="00736FAD" w:rsidRDefault="00CE4444" w:rsidP="00CE4444">
      <w:pPr>
        <w:jc w:val="center"/>
        <w:rPr>
          <w:rFonts w:ascii="Arial" w:hAnsi="Arial" w:cs="Arial"/>
          <w:b/>
          <w:color w:val="C00000"/>
          <w:lang w:val="fr-FR"/>
        </w:rPr>
      </w:pPr>
    </w:p>
    <w:p w:rsidR="00CE4444" w:rsidRPr="00736FAD" w:rsidRDefault="00CE4444" w:rsidP="00CE4444">
      <w:pPr>
        <w:jc w:val="center"/>
        <w:rPr>
          <w:rFonts w:ascii="Arial" w:hAnsi="Arial" w:cs="Arial"/>
          <w:b/>
          <w:color w:val="C00000"/>
          <w:lang w:val="fr-FR"/>
        </w:rPr>
      </w:pPr>
      <w:r w:rsidRPr="00736FAD">
        <w:rPr>
          <w:rFonts w:ascii="Arial" w:hAnsi="Arial" w:cs="Arial"/>
          <w:b/>
          <w:color w:val="C00000"/>
          <w:lang w:val="fr-FR"/>
        </w:rPr>
        <w:t>2 &amp; 3 OCTOBRE 2019 - PARIS PORTE DE VERSAILLES - HALL 2.2.</w:t>
      </w:r>
    </w:p>
    <w:p w:rsidR="00CE4444" w:rsidRPr="00736FAD" w:rsidRDefault="00CE4444" w:rsidP="00CE4444">
      <w:pPr>
        <w:jc w:val="center"/>
        <w:rPr>
          <w:rFonts w:ascii="Arial" w:hAnsi="Arial" w:cs="Arial"/>
          <w:b/>
          <w:color w:val="C00000"/>
          <w:lang w:val="fr-FR"/>
        </w:rPr>
      </w:pPr>
    </w:p>
    <w:p w:rsidR="00CE4444" w:rsidRPr="00736FAD" w:rsidRDefault="00CE4444" w:rsidP="00CE4444">
      <w:pPr>
        <w:jc w:val="center"/>
        <w:rPr>
          <w:rFonts w:ascii="Arial" w:hAnsi="Arial" w:cs="Arial"/>
          <w:b/>
          <w:lang w:val="fr-FR"/>
        </w:rPr>
      </w:pPr>
      <w:r w:rsidRPr="00736FAD">
        <w:rPr>
          <w:rFonts w:ascii="Arial" w:hAnsi="Arial" w:cs="Arial"/>
          <w:b/>
          <w:lang w:val="fr-FR"/>
        </w:rPr>
        <w:t>Smart City + Smart Grid 2019 : catalyseur et facilitateur de projets</w:t>
      </w:r>
    </w:p>
    <w:p w:rsidR="00CE4444" w:rsidRPr="00736FAD" w:rsidRDefault="00CE4444" w:rsidP="00CE4444">
      <w:pPr>
        <w:jc w:val="center"/>
        <w:rPr>
          <w:rFonts w:ascii="Arial" w:hAnsi="Arial" w:cs="Arial"/>
          <w:b/>
          <w:lang w:val="fr-FR"/>
        </w:rPr>
      </w:pPr>
      <w:r w:rsidRPr="00736FAD">
        <w:rPr>
          <w:rFonts w:ascii="Arial" w:hAnsi="Arial" w:cs="Arial"/>
          <w:b/>
          <w:lang w:val="fr-FR"/>
        </w:rPr>
        <w:t>« sma</w:t>
      </w:r>
      <w:r>
        <w:rPr>
          <w:rFonts w:ascii="Arial" w:hAnsi="Arial" w:cs="Arial"/>
          <w:b/>
          <w:lang w:val="fr-FR"/>
        </w:rPr>
        <w:t>rt cities » pour connecter les villes et les territoires</w:t>
      </w:r>
    </w:p>
    <w:p w:rsidR="00CE4444" w:rsidRPr="00736FAD" w:rsidRDefault="00CE4444" w:rsidP="00CE4444">
      <w:pPr>
        <w:jc w:val="both"/>
        <w:rPr>
          <w:rFonts w:ascii="Arial" w:hAnsi="Arial" w:cs="Arial"/>
          <w:b/>
          <w:noProof/>
          <w:sz w:val="18"/>
          <w:szCs w:val="18"/>
          <w:lang w:val="fr-FR" w:eastAsia="fr-FR"/>
        </w:rPr>
      </w:pPr>
    </w:p>
    <w:p w:rsidR="00CE4444" w:rsidRDefault="00CE4444" w:rsidP="00CE4444">
      <w:pPr>
        <w:jc w:val="both"/>
        <w:rPr>
          <w:rFonts w:ascii="Arial" w:hAnsi="Arial" w:cs="Arial"/>
          <w:b/>
          <w:sz w:val="20"/>
          <w:szCs w:val="20"/>
          <w:lang w:val="fr-FR" w:eastAsia="fr-FR"/>
        </w:rPr>
      </w:pPr>
      <w:r w:rsidRPr="00736FAD">
        <w:rPr>
          <w:rFonts w:ascii="Arial" w:hAnsi="Arial" w:cs="Arial"/>
          <w:b/>
          <w:noProof/>
          <w:sz w:val="20"/>
          <w:szCs w:val="20"/>
          <w:lang w:val="fr-FR" w:eastAsia="fr-FR"/>
        </w:rPr>
        <w:t xml:space="preserve">Découvrez </w:t>
      </w:r>
      <w:r w:rsidRPr="00736FAD">
        <w:rPr>
          <w:rFonts w:ascii="Arial" w:hAnsi="Arial" w:cs="Arial"/>
          <w:b/>
          <w:color w:val="C00000"/>
          <w:sz w:val="20"/>
          <w:szCs w:val="20"/>
          <w:lang w:val="fr-FR" w:eastAsia="fr-FR"/>
        </w:rPr>
        <w:t xml:space="preserve">en avant-première une sélection d’annonces produits &amp; services que présenteront les exposants </w:t>
      </w:r>
      <w:r w:rsidRPr="00736FAD">
        <w:rPr>
          <w:rFonts w:ascii="Arial" w:hAnsi="Arial" w:cs="Arial"/>
          <w:b/>
          <w:sz w:val="20"/>
          <w:szCs w:val="20"/>
          <w:lang w:val="fr-FR" w:eastAsia="fr-FR"/>
        </w:rPr>
        <w:t xml:space="preserve">durant </w:t>
      </w:r>
      <w:r>
        <w:rPr>
          <w:rFonts w:ascii="Arial" w:hAnsi="Arial" w:cs="Arial"/>
          <w:b/>
          <w:sz w:val="20"/>
          <w:szCs w:val="20"/>
          <w:lang w:val="fr-FR" w:eastAsia="fr-FR"/>
        </w:rPr>
        <w:t>les 2 jours de la 6</w:t>
      </w:r>
      <w:r w:rsidRPr="00736FAD">
        <w:rPr>
          <w:rFonts w:ascii="Arial" w:hAnsi="Arial" w:cs="Arial"/>
          <w:b/>
          <w:sz w:val="20"/>
          <w:szCs w:val="20"/>
          <w:vertAlign w:val="superscript"/>
          <w:lang w:val="fr-FR" w:eastAsia="fr-FR"/>
        </w:rPr>
        <w:t>ème</w:t>
      </w:r>
      <w:r>
        <w:rPr>
          <w:rFonts w:ascii="Arial" w:hAnsi="Arial" w:cs="Arial"/>
          <w:b/>
          <w:sz w:val="20"/>
          <w:szCs w:val="20"/>
          <w:lang w:val="fr-FR" w:eastAsia="fr-FR"/>
        </w:rPr>
        <w:t xml:space="preserve"> édition du salon.</w:t>
      </w:r>
    </w:p>
    <w:p w:rsidR="00CE4444" w:rsidRPr="00736FAD" w:rsidRDefault="00CE4444" w:rsidP="00CE4444">
      <w:pPr>
        <w:jc w:val="both"/>
        <w:rPr>
          <w:rFonts w:ascii="Arial" w:hAnsi="Arial" w:cs="Arial"/>
          <w:b/>
          <w:sz w:val="20"/>
          <w:szCs w:val="20"/>
          <w:lang w:val="fr-FR" w:eastAsia="fr-FR"/>
        </w:rPr>
      </w:pPr>
    </w:p>
    <w:p w:rsidR="00CE4444" w:rsidRPr="001E2080" w:rsidRDefault="00CE4444" w:rsidP="00CE4444">
      <w:pPr>
        <w:jc w:val="both"/>
        <w:rPr>
          <w:rFonts w:ascii="Arial" w:hAnsi="Arial" w:cs="Arial"/>
          <w:bCs/>
          <w:sz w:val="20"/>
          <w:szCs w:val="20"/>
          <w:lang w:val="fr-FR"/>
        </w:rPr>
      </w:pPr>
      <w:r w:rsidRPr="00736FAD">
        <w:rPr>
          <w:rFonts w:ascii="Arial" w:hAnsi="Arial" w:cs="Arial"/>
          <w:b/>
          <w:bCs/>
          <w:sz w:val="20"/>
          <w:szCs w:val="20"/>
          <w:lang w:val="fr-FR"/>
        </w:rPr>
        <w:t xml:space="preserve">Rendez-vous directement </w:t>
      </w:r>
      <w:r>
        <w:rPr>
          <w:rFonts w:ascii="Arial" w:hAnsi="Arial" w:cs="Arial"/>
          <w:b/>
          <w:bCs/>
          <w:sz w:val="20"/>
          <w:szCs w:val="20"/>
          <w:lang w:val="fr-FR"/>
        </w:rPr>
        <w:t>au Bureau de presse</w:t>
      </w:r>
      <w:r w:rsidRPr="00736FAD">
        <w:rPr>
          <w:rFonts w:ascii="Arial" w:hAnsi="Arial" w:cs="Arial"/>
          <w:b/>
          <w:bCs/>
          <w:sz w:val="20"/>
          <w:szCs w:val="20"/>
          <w:lang w:val="fr-FR"/>
        </w:rPr>
        <w:t xml:space="preserve"> </w:t>
      </w:r>
      <w:r>
        <w:rPr>
          <w:rFonts w:ascii="Arial" w:hAnsi="Arial" w:cs="Arial"/>
          <w:b/>
          <w:bCs/>
          <w:sz w:val="20"/>
          <w:szCs w:val="20"/>
          <w:lang w:val="fr-FR"/>
        </w:rPr>
        <w:t>situé à l’accueil visiteur. N</w:t>
      </w:r>
      <w:r w:rsidRPr="00736FAD">
        <w:rPr>
          <w:rFonts w:ascii="Arial" w:hAnsi="Arial" w:cs="Arial"/>
          <w:b/>
          <w:bCs/>
          <w:sz w:val="20"/>
          <w:szCs w:val="20"/>
          <w:lang w:val="fr-FR"/>
        </w:rPr>
        <w:t xml:space="preserve">ous vous remettrons le dossier de presse du </w:t>
      </w:r>
      <w:r w:rsidRPr="00091EF5">
        <w:rPr>
          <w:rFonts w:ascii="Arial" w:hAnsi="Arial" w:cs="Arial"/>
          <w:b/>
          <w:bCs/>
          <w:sz w:val="20"/>
          <w:szCs w:val="20"/>
          <w:lang w:val="fr-FR"/>
        </w:rPr>
        <w:t xml:space="preserve">salon </w:t>
      </w:r>
      <w:r w:rsidRPr="00091EF5">
        <w:rPr>
          <w:rFonts w:ascii="Arial" w:hAnsi="Arial" w:cs="Arial"/>
          <w:bCs/>
          <w:sz w:val="20"/>
          <w:szCs w:val="20"/>
          <w:lang w:val="fr-FR"/>
        </w:rPr>
        <w:t xml:space="preserve">comprenant </w:t>
      </w:r>
      <w:r>
        <w:rPr>
          <w:rFonts w:ascii="Arial" w:hAnsi="Arial" w:cs="Arial"/>
          <w:bCs/>
          <w:sz w:val="20"/>
          <w:szCs w:val="20"/>
          <w:lang w:val="fr-FR"/>
        </w:rPr>
        <w:t xml:space="preserve">tous </w:t>
      </w:r>
      <w:r w:rsidRPr="00091EF5">
        <w:rPr>
          <w:rFonts w:ascii="Arial" w:hAnsi="Arial" w:cs="Arial"/>
          <w:b/>
          <w:bCs/>
          <w:sz w:val="20"/>
          <w:szCs w:val="20"/>
          <w:lang w:val="fr-FR"/>
        </w:rPr>
        <w:t xml:space="preserve">les produits, services et </w:t>
      </w:r>
      <w:r>
        <w:rPr>
          <w:rFonts w:ascii="Arial" w:hAnsi="Arial" w:cs="Arial"/>
          <w:b/>
          <w:bCs/>
          <w:sz w:val="20"/>
          <w:szCs w:val="20"/>
          <w:lang w:val="fr-FR"/>
        </w:rPr>
        <w:t xml:space="preserve">solutions que présenteront les exposants et les sponsors du salon </w:t>
      </w:r>
      <w:r w:rsidRPr="001E2080">
        <w:rPr>
          <w:rFonts w:ascii="Arial" w:hAnsi="Arial" w:cs="Arial"/>
          <w:bCs/>
          <w:sz w:val="20"/>
          <w:szCs w:val="20"/>
          <w:lang w:val="fr-FR"/>
        </w:rPr>
        <w:t xml:space="preserve">ainsi que des études de marché </w:t>
      </w:r>
      <w:r>
        <w:rPr>
          <w:rFonts w:ascii="Arial" w:hAnsi="Arial" w:cs="Arial"/>
          <w:bCs/>
          <w:sz w:val="20"/>
          <w:szCs w:val="20"/>
          <w:lang w:val="fr-FR"/>
        </w:rPr>
        <w:t xml:space="preserve">récentes </w:t>
      </w:r>
      <w:r w:rsidRPr="001E2080">
        <w:rPr>
          <w:rFonts w:ascii="Arial" w:hAnsi="Arial" w:cs="Arial"/>
          <w:bCs/>
          <w:sz w:val="20"/>
          <w:szCs w:val="20"/>
          <w:lang w:val="fr-FR"/>
        </w:rPr>
        <w:t>des smart grids et des smart cities.</w:t>
      </w:r>
    </w:p>
    <w:p w:rsidR="00CE4444" w:rsidRPr="00736FAD" w:rsidRDefault="00CE4444" w:rsidP="00CE4444">
      <w:pPr>
        <w:jc w:val="both"/>
        <w:rPr>
          <w:rFonts w:ascii="Arial" w:hAnsi="Arial" w:cs="Arial"/>
          <w:b/>
          <w:color w:val="C00000"/>
          <w:sz w:val="20"/>
          <w:szCs w:val="20"/>
          <w:lang w:val="fr-FR"/>
        </w:rPr>
      </w:pPr>
    </w:p>
    <w:p w:rsidR="00CE4444" w:rsidRPr="00736FAD" w:rsidRDefault="00CE4444" w:rsidP="00CE4444">
      <w:pPr>
        <w:jc w:val="both"/>
        <w:rPr>
          <w:rFonts w:ascii="Arial" w:hAnsi="Arial" w:cs="Arial"/>
          <w:b/>
          <w:color w:val="C00000"/>
          <w:sz w:val="20"/>
          <w:szCs w:val="20"/>
          <w:u w:val="single"/>
          <w:lang w:val="fr-FR"/>
        </w:rPr>
      </w:pPr>
      <w:r w:rsidRPr="00736FAD">
        <w:rPr>
          <w:rFonts w:ascii="Arial" w:hAnsi="Arial" w:cs="Arial"/>
          <w:b/>
          <w:color w:val="C00000"/>
          <w:sz w:val="20"/>
          <w:szCs w:val="20"/>
          <w:u w:val="single"/>
          <w:lang w:val="fr-FR"/>
        </w:rPr>
        <w:t>Les annonces « produits » des exposants</w:t>
      </w:r>
      <w:r>
        <w:rPr>
          <w:rFonts w:ascii="Arial" w:hAnsi="Arial" w:cs="Arial"/>
          <w:b/>
          <w:color w:val="C00000"/>
          <w:sz w:val="20"/>
          <w:szCs w:val="20"/>
          <w:u w:val="single"/>
          <w:lang w:val="fr-FR"/>
        </w:rPr>
        <w:t xml:space="preserve"> et des sponsors</w:t>
      </w:r>
    </w:p>
    <w:p w:rsidR="00CE4444" w:rsidRPr="00736FAD" w:rsidRDefault="00CE4444" w:rsidP="00CE4444">
      <w:pPr>
        <w:jc w:val="both"/>
        <w:rPr>
          <w:rStyle w:val="lev"/>
          <w:rFonts w:ascii="Arial" w:hAnsi="Arial" w:cs="Arial"/>
          <w:sz w:val="20"/>
          <w:szCs w:val="20"/>
          <w:lang w:val="fr-FR"/>
        </w:rPr>
      </w:pPr>
    </w:p>
    <w:p w:rsidR="00CE4444" w:rsidRPr="00736FAD" w:rsidRDefault="00CE4444" w:rsidP="00CE4444">
      <w:pPr>
        <w:jc w:val="both"/>
        <w:rPr>
          <w:rFonts w:ascii="Arial" w:eastAsia="Arial Unicode MS" w:hAnsi="Arial" w:cs="Arial"/>
          <w:b/>
          <w:bCs/>
          <w:caps/>
          <w:sz w:val="20"/>
          <w:szCs w:val="20"/>
          <w:bdr w:val="nil"/>
          <w:lang w:val="fr-FR" w:eastAsia="zh-CN"/>
        </w:rPr>
      </w:pPr>
      <w:r w:rsidRPr="00736FAD">
        <w:rPr>
          <w:rFonts w:ascii="Arial" w:hAnsi="Arial" w:cs="Arial"/>
          <w:b/>
          <w:color w:val="C00000"/>
          <w:sz w:val="20"/>
          <w:szCs w:val="20"/>
          <w:lang w:val="fr-FR"/>
        </w:rPr>
        <w:t xml:space="preserve">Sogetrel </w:t>
      </w:r>
      <w:r w:rsidRPr="002B6E42">
        <w:rPr>
          <w:rFonts w:ascii="Arial" w:hAnsi="Arial" w:cs="Arial"/>
          <w:b/>
          <w:sz w:val="20"/>
          <w:szCs w:val="20"/>
          <w:lang w:val="fr-FR"/>
        </w:rPr>
        <w:t>présente</w:t>
      </w:r>
      <w:r w:rsidRPr="00736FAD">
        <w:rPr>
          <w:rFonts w:ascii="Arial" w:hAnsi="Arial" w:cs="Arial"/>
          <w:b/>
          <w:color w:val="7030A0"/>
          <w:sz w:val="20"/>
          <w:szCs w:val="20"/>
          <w:lang w:val="fr-FR"/>
        </w:rPr>
        <w:t xml:space="preserve"> </w:t>
      </w:r>
      <w:r w:rsidRPr="00736FAD">
        <w:rPr>
          <w:rFonts w:ascii="Arial" w:hAnsi="Arial" w:cs="Arial"/>
          <w:b/>
          <w:bCs/>
          <w:sz w:val="20"/>
          <w:szCs w:val="20"/>
          <w:lang w:val="fr-FR"/>
        </w:rPr>
        <w:t xml:space="preserve">le Hub So’Cities, </w:t>
      </w:r>
      <w:r w:rsidRPr="00D12105">
        <w:rPr>
          <w:rFonts w:ascii="Arial" w:hAnsi="Arial" w:cs="Arial"/>
          <w:b/>
          <w:sz w:val="20"/>
          <w:szCs w:val="20"/>
          <w:lang w:val="fr-FR"/>
        </w:rPr>
        <w:t>une nouvelle plateforme numérique permettant de centraliser toutes vos données métiers issues de vos solutions Smart</w:t>
      </w:r>
      <w:r w:rsidRPr="00736FAD">
        <w:rPr>
          <w:rFonts w:ascii="Arial" w:hAnsi="Arial" w:cs="Arial"/>
          <w:sz w:val="20"/>
          <w:szCs w:val="20"/>
          <w:lang w:val="fr-FR"/>
        </w:rPr>
        <w:t xml:space="preserve">. Avec l’application mobile </w:t>
      </w:r>
      <w:r w:rsidRPr="00736FAD">
        <w:rPr>
          <w:rFonts w:ascii="Arial" w:hAnsi="Arial" w:cs="Arial"/>
          <w:b/>
          <w:bCs/>
          <w:iCs/>
          <w:sz w:val="20"/>
          <w:szCs w:val="20"/>
          <w:lang w:val="fr-FR"/>
        </w:rPr>
        <w:t>So’Touch</w:t>
      </w:r>
      <w:r w:rsidRPr="00736FAD">
        <w:rPr>
          <w:rFonts w:ascii="Arial" w:hAnsi="Arial" w:cs="Arial"/>
          <w:sz w:val="20"/>
          <w:szCs w:val="20"/>
          <w:lang w:val="fr-FR"/>
        </w:rPr>
        <w:t xml:space="preserve">, les collectivités disposent d’un canal de communication direct avec leurs administrés. Les signalements réalisés par les citoyens permettent de cartographier les éventuels dysfonctionnements pour fluidifier les échanges avec les usagers et valoriser l’action des services. Le </w:t>
      </w:r>
      <w:r w:rsidRPr="00736FAD">
        <w:rPr>
          <w:rFonts w:ascii="Arial" w:hAnsi="Arial" w:cs="Arial"/>
          <w:b/>
          <w:sz w:val="20"/>
          <w:szCs w:val="20"/>
          <w:lang w:val="fr-FR"/>
        </w:rPr>
        <w:t>Centre de Supervision Unifié</w:t>
      </w:r>
      <w:r w:rsidRPr="00736FAD">
        <w:rPr>
          <w:rFonts w:ascii="Arial" w:hAnsi="Arial" w:cs="Arial"/>
          <w:sz w:val="20"/>
          <w:szCs w:val="20"/>
          <w:lang w:val="fr-FR"/>
        </w:rPr>
        <w:t xml:space="preserve"> de </w:t>
      </w:r>
      <w:r w:rsidRPr="00736FAD">
        <w:rPr>
          <w:rFonts w:ascii="Arial" w:hAnsi="Arial" w:cs="Arial"/>
          <w:b/>
          <w:iCs/>
          <w:sz w:val="20"/>
          <w:szCs w:val="20"/>
          <w:lang w:val="fr-FR"/>
        </w:rPr>
        <w:t>So’Secure</w:t>
      </w:r>
      <w:r w:rsidRPr="00736FAD">
        <w:rPr>
          <w:rFonts w:ascii="Arial" w:hAnsi="Arial" w:cs="Arial"/>
          <w:sz w:val="20"/>
          <w:szCs w:val="20"/>
          <w:lang w:val="fr-FR"/>
        </w:rPr>
        <w:t xml:space="preserve"> a pour objectif d’améliorer la sûreté de la ville grâce à des solutions de vidéoprotection, contrôle d’accès, analyse vidéo et outils d’alerte de type PPMS, Les outils </w:t>
      </w:r>
      <w:r w:rsidRPr="00736FAD">
        <w:rPr>
          <w:rFonts w:ascii="Arial" w:hAnsi="Arial" w:cs="Arial"/>
          <w:b/>
          <w:iCs/>
          <w:sz w:val="20"/>
          <w:szCs w:val="20"/>
          <w:lang w:val="fr-FR"/>
        </w:rPr>
        <w:t>So’Park</w:t>
      </w:r>
      <w:r w:rsidRPr="00736FAD">
        <w:rPr>
          <w:rFonts w:ascii="Arial" w:hAnsi="Arial" w:cs="Arial"/>
          <w:iCs/>
          <w:sz w:val="20"/>
          <w:szCs w:val="20"/>
          <w:lang w:val="fr-FR"/>
        </w:rPr>
        <w:t xml:space="preserve"> </w:t>
      </w:r>
      <w:r w:rsidRPr="00736FAD">
        <w:rPr>
          <w:rFonts w:ascii="Arial" w:hAnsi="Arial" w:cs="Arial"/>
          <w:bCs/>
          <w:sz w:val="20"/>
          <w:szCs w:val="20"/>
          <w:lang w:val="fr-FR"/>
        </w:rPr>
        <w:t>facilitent le stationnement</w:t>
      </w:r>
      <w:r w:rsidRPr="00736FAD">
        <w:rPr>
          <w:rFonts w:ascii="Arial" w:hAnsi="Arial" w:cs="Arial"/>
          <w:sz w:val="20"/>
          <w:szCs w:val="20"/>
          <w:lang w:val="fr-FR"/>
        </w:rPr>
        <w:t xml:space="preserve"> et fluidifient la circulation en guidant les automobilistes vers les zones les moins saturées. Les capteurs </w:t>
      </w:r>
      <w:r w:rsidRPr="00736FAD">
        <w:rPr>
          <w:rFonts w:ascii="Arial" w:hAnsi="Arial" w:cs="Arial"/>
          <w:b/>
          <w:iCs/>
          <w:sz w:val="20"/>
          <w:szCs w:val="20"/>
          <w:lang w:val="fr-FR"/>
        </w:rPr>
        <w:t>So’Grid,</w:t>
      </w:r>
      <w:r w:rsidRPr="00736FAD">
        <w:rPr>
          <w:rFonts w:ascii="Arial" w:hAnsi="Arial" w:cs="Arial"/>
          <w:b/>
          <w:i/>
          <w:sz w:val="20"/>
          <w:szCs w:val="20"/>
          <w:lang w:val="fr-FR"/>
        </w:rPr>
        <w:t xml:space="preserve"> </w:t>
      </w:r>
      <w:r w:rsidRPr="00736FAD">
        <w:rPr>
          <w:rFonts w:ascii="Arial" w:hAnsi="Arial" w:cs="Arial"/>
          <w:sz w:val="20"/>
          <w:szCs w:val="20"/>
          <w:lang w:val="fr-FR"/>
        </w:rPr>
        <w:t xml:space="preserve">visent à </w:t>
      </w:r>
      <w:r w:rsidRPr="00736FAD">
        <w:rPr>
          <w:rFonts w:ascii="Arial" w:hAnsi="Arial" w:cs="Arial"/>
          <w:bCs/>
          <w:sz w:val="20"/>
          <w:szCs w:val="20"/>
          <w:lang w:val="fr-FR"/>
        </w:rPr>
        <w:t>rendre les villes plus propres</w:t>
      </w:r>
      <w:r w:rsidRPr="00736FAD">
        <w:rPr>
          <w:rFonts w:ascii="Arial" w:hAnsi="Arial" w:cs="Arial"/>
          <w:sz w:val="20"/>
          <w:szCs w:val="20"/>
          <w:lang w:val="fr-FR"/>
        </w:rPr>
        <w:t xml:space="preserve"> en mesurant la consommation énergétique des bâtiments et en analysant les possibles nuisances environnementales (nuisances sonores, pollution). </w:t>
      </w:r>
    </w:p>
    <w:p w:rsidR="00CE4444" w:rsidRDefault="00CE4444" w:rsidP="00CE4444">
      <w:pPr>
        <w:jc w:val="both"/>
        <w:rPr>
          <w:rStyle w:val="lev"/>
          <w:rFonts w:ascii="Arial" w:hAnsi="Arial" w:cs="Arial"/>
          <w:color w:val="C00000"/>
          <w:sz w:val="20"/>
          <w:szCs w:val="20"/>
          <w:lang w:val="fr-FR"/>
        </w:rPr>
      </w:pPr>
    </w:p>
    <w:p w:rsidR="00CE4444" w:rsidRPr="00736FAD" w:rsidRDefault="00CE4444" w:rsidP="00CE4444">
      <w:pPr>
        <w:jc w:val="both"/>
        <w:rPr>
          <w:rFonts w:ascii="Arial" w:hAnsi="Arial" w:cs="Arial"/>
          <w:b/>
          <w:bCs/>
          <w:sz w:val="20"/>
          <w:szCs w:val="20"/>
          <w:lang w:val="fr-FR"/>
        </w:rPr>
      </w:pPr>
      <w:r w:rsidRPr="00736FAD">
        <w:rPr>
          <w:rStyle w:val="lev"/>
          <w:rFonts w:ascii="Arial" w:hAnsi="Arial" w:cs="Arial"/>
          <w:color w:val="C00000"/>
          <w:sz w:val="20"/>
          <w:szCs w:val="20"/>
          <w:lang w:val="fr-FR"/>
        </w:rPr>
        <w:t>Eaton</w:t>
      </w:r>
      <w:r w:rsidRPr="00736FAD">
        <w:rPr>
          <w:rFonts w:ascii="Arial" w:hAnsi="Arial" w:cs="Arial"/>
          <w:b/>
          <w:color w:val="C00000"/>
          <w:sz w:val="20"/>
          <w:szCs w:val="20"/>
          <w:lang w:val="fr-FR"/>
        </w:rPr>
        <w:t xml:space="preserve"> </w:t>
      </w:r>
      <w:r>
        <w:rPr>
          <w:rFonts w:ascii="Arial" w:hAnsi="Arial" w:cs="Arial"/>
          <w:b/>
          <w:sz w:val="20"/>
          <w:szCs w:val="20"/>
          <w:lang w:val="fr-FR"/>
        </w:rPr>
        <w:t>présente</w:t>
      </w:r>
      <w:r w:rsidRPr="00736FAD">
        <w:rPr>
          <w:rFonts w:ascii="Arial" w:hAnsi="Arial" w:cs="Arial"/>
          <w:b/>
          <w:sz w:val="20"/>
          <w:szCs w:val="20"/>
          <w:lang w:val="fr-FR"/>
        </w:rPr>
        <w:t xml:space="preserve"> xStorage Compact</w:t>
      </w:r>
      <w:r>
        <w:rPr>
          <w:rFonts w:ascii="Arial" w:hAnsi="Arial" w:cs="Arial"/>
          <w:b/>
          <w:sz w:val="20"/>
          <w:szCs w:val="20"/>
          <w:lang w:val="fr-FR"/>
        </w:rPr>
        <w:t xml:space="preserve">. </w:t>
      </w:r>
      <w:r w:rsidRPr="00736FAD">
        <w:rPr>
          <w:rFonts w:ascii="Arial" w:hAnsi="Arial" w:cs="Arial"/>
          <w:sz w:val="20"/>
          <w:szCs w:val="20"/>
          <w:lang w:val="fr-FR"/>
        </w:rPr>
        <w:t xml:space="preserve">Cette solution compacte, prête à l’emploi, modulaire et évolutive est le choix parfait pour les applications de stockage d’énergie dans les bâtiments commerciaux et résidentiels. </w:t>
      </w:r>
      <w:r w:rsidRPr="00736FAD">
        <w:rPr>
          <w:rFonts w:ascii="Arial" w:hAnsi="Arial" w:cs="Arial"/>
          <w:bCs/>
          <w:sz w:val="20"/>
          <w:szCs w:val="20"/>
          <w:lang w:val="fr-FR"/>
        </w:rPr>
        <w:t xml:space="preserve"> </w:t>
      </w:r>
      <w:r w:rsidRPr="00736FAD">
        <w:rPr>
          <w:rFonts w:ascii="Arial" w:hAnsi="Arial" w:cs="Arial"/>
          <w:sz w:val="20"/>
          <w:szCs w:val="20"/>
          <w:lang w:val="fr-FR"/>
        </w:rPr>
        <w:t xml:space="preserve">Ce système polyvalent permettant l’autoconsommation photovoltaïque, l’écrêtage des pics, le déplacement des charges, l’alimentation de secours et l’intégration de borne de recharge pour véhicule électrique est évolutif et modulaire. </w:t>
      </w:r>
    </w:p>
    <w:p w:rsidR="00CE4444" w:rsidRPr="00736FAD" w:rsidRDefault="00CE4444" w:rsidP="00CE4444">
      <w:pPr>
        <w:pStyle w:val="Default"/>
        <w:jc w:val="both"/>
        <w:rPr>
          <w:rFonts w:ascii="Arial" w:hAnsi="Arial" w:cs="Arial"/>
          <w:b/>
          <w:color w:val="C00000"/>
          <w:sz w:val="20"/>
          <w:szCs w:val="20"/>
        </w:rPr>
      </w:pPr>
    </w:p>
    <w:p w:rsidR="00CE4444" w:rsidRPr="00736FAD" w:rsidRDefault="00CE4444" w:rsidP="00CE4444">
      <w:pPr>
        <w:pStyle w:val="Default"/>
        <w:jc w:val="both"/>
        <w:rPr>
          <w:rFonts w:ascii="Arial" w:hAnsi="Arial" w:cs="Arial"/>
          <w:b/>
          <w:bCs/>
          <w:sz w:val="20"/>
          <w:szCs w:val="20"/>
        </w:rPr>
      </w:pPr>
      <w:r w:rsidRPr="00736FAD">
        <w:rPr>
          <w:rFonts w:ascii="Arial" w:hAnsi="Arial" w:cs="Arial"/>
          <w:b/>
          <w:bCs/>
          <w:color w:val="C00000"/>
          <w:sz w:val="20"/>
          <w:szCs w:val="20"/>
        </w:rPr>
        <w:t>EBD</w:t>
      </w:r>
      <w:r>
        <w:rPr>
          <w:rFonts w:ascii="Arial" w:hAnsi="Arial" w:cs="Arial"/>
          <w:b/>
          <w:bCs/>
          <w:color w:val="C00000"/>
          <w:sz w:val="20"/>
          <w:szCs w:val="20"/>
        </w:rPr>
        <w:t xml:space="preserve">S </w:t>
      </w:r>
      <w:r w:rsidRPr="001D21B5">
        <w:rPr>
          <w:rFonts w:ascii="Arial" w:hAnsi="Arial" w:cs="Arial"/>
          <w:b/>
          <w:bCs/>
          <w:sz w:val="20"/>
          <w:szCs w:val="20"/>
        </w:rPr>
        <w:t>présente</w:t>
      </w:r>
      <w:r>
        <w:rPr>
          <w:rFonts w:ascii="Arial" w:hAnsi="Arial" w:cs="Arial"/>
          <w:b/>
          <w:bCs/>
          <w:sz w:val="20"/>
          <w:szCs w:val="20"/>
        </w:rPr>
        <w:t xml:space="preserve"> ses nouveaux modèles</w:t>
      </w:r>
      <w:r w:rsidRPr="00736FAD">
        <w:rPr>
          <w:rFonts w:ascii="Arial" w:hAnsi="Arial" w:cs="Arial"/>
          <w:b/>
          <w:bCs/>
          <w:sz w:val="20"/>
          <w:szCs w:val="20"/>
        </w:rPr>
        <w:t xml:space="preserve"> Snyper LTE + et Graphyte</w:t>
      </w:r>
      <w:r>
        <w:rPr>
          <w:rFonts w:ascii="Arial" w:hAnsi="Arial" w:cs="Arial"/>
          <w:sz w:val="20"/>
          <w:szCs w:val="20"/>
        </w:rPr>
        <w:t>. D</w:t>
      </w:r>
      <w:r w:rsidRPr="00736FAD">
        <w:rPr>
          <w:rFonts w:ascii="Arial" w:hAnsi="Arial" w:cs="Arial"/>
          <w:sz w:val="20"/>
          <w:szCs w:val="20"/>
        </w:rPr>
        <w:t xml:space="preserve">es équipements toujours plus autonomes et fonctionnant sur batterie qui permettent d’analyser les réseaux GSM disponibles. Les SNYPER sont un outil idéal pour le déploiement de modems, de routeurs ou d’équipements cellulaires 2G, 3G et 4G. SNYPER, l’indispensable outil des déploiements d’équipements GSM </w:t>
      </w:r>
    </w:p>
    <w:p w:rsidR="00CE4444" w:rsidRPr="00736FAD" w:rsidRDefault="00CE4444" w:rsidP="00CE4444">
      <w:pPr>
        <w:pStyle w:val="Paragraphedeliste"/>
        <w:spacing w:after="0" w:line="240" w:lineRule="auto"/>
        <w:ind w:left="0"/>
        <w:jc w:val="both"/>
        <w:rPr>
          <w:rFonts w:ascii="Arial" w:hAnsi="Arial" w:cs="Arial"/>
          <w:b/>
          <w:color w:val="C00000"/>
          <w:sz w:val="20"/>
          <w:szCs w:val="20"/>
        </w:rPr>
      </w:pPr>
    </w:p>
    <w:p w:rsidR="00CE4444" w:rsidRPr="00736FAD" w:rsidRDefault="00CE4444" w:rsidP="00CE4444">
      <w:pPr>
        <w:pStyle w:val="Paragraphedeliste"/>
        <w:spacing w:after="0" w:line="240" w:lineRule="auto"/>
        <w:ind w:left="0"/>
        <w:jc w:val="both"/>
        <w:rPr>
          <w:rFonts w:ascii="Arial" w:hAnsi="Arial" w:cs="Arial"/>
          <w:bCs/>
          <w:sz w:val="20"/>
          <w:szCs w:val="20"/>
        </w:rPr>
      </w:pPr>
      <w:r>
        <w:rPr>
          <w:rFonts w:ascii="Arial" w:hAnsi="Arial" w:cs="Arial"/>
          <w:b/>
          <w:color w:val="C00000"/>
          <w:sz w:val="20"/>
          <w:szCs w:val="20"/>
        </w:rPr>
        <w:t xml:space="preserve">Geo-Psy </w:t>
      </w:r>
      <w:r w:rsidRPr="001D21B5">
        <w:rPr>
          <w:rFonts w:ascii="Arial" w:hAnsi="Arial" w:cs="Arial"/>
          <w:b/>
          <w:sz w:val="20"/>
          <w:szCs w:val="20"/>
        </w:rPr>
        <w:t>présente son outil connecté de</w:t>
      </w:r>
      <w:r w:rsidRPr="001D21B5">
        <w:rPr>
          <w:rFonts w:ascii="Arial" w:hAnsi="Arial" w:cs="Arial"/>
          <w:b/>
          <w:bCs/>
          <w:sz w:val="20"/>
          <w:szCs w:val="20"/>
        </w:rPr>
        <w:t xml:space="preserve"> soutien psychologique</w:t>
      </w:r>
      <w:r>
        <w:rPr>
          <w:rFonts w:ascii="Arial" w:hAnsi="Arial" w:cs="Arial"/>
          <w:bCs/>
          <w:sz w:val="20"/>
          <w:szCs w:val="20"/>
        </w:rPr>
        <w:t xml:space="preserve"> </w:t>
      </w:r>
      <w:r w:rsidRPr="001D21B5">
        <w:rPr>
          <w:rFonts w:ascii="Arial" w:hAnsi="Arial" w:cs="Arial"/>
          <w:b/>
          <w:bCs/>
          <w:sz w:val="20"/>
          <w:szCs w:val="20"/>
        </w:rPr>
        <w:t>Geo-Psy</w:t>
      </w:r>
      <w:r>
        <w:rPr>
          <w:rFonts w:ascii="Arial" w:hAnsi="Arial" w:cs="Arial"/>
          <w:bCs/>
          <w:sz w:val="20"/>
          <w:szCs w:val="20"/>
        </w:rPr>
        <w:t xml:space="preserve">. Cet outil </w:t>
      </w:r>
      <w:r w:rsidRPr="00736FAD">
        <w:rPr>
          <w:rFonts w:ascii="Arial" w:hAnsi="Arial" w:cs="Arial"/>
          <w:bCs/>
          <w:sz w:val="20"/>
          <w:szCs w:val="20"/>
        </w:rPr>
        <w:t xml:space="preserve">révolutionne le monde du soutien psychologique de façon disruptive. </w:t>
      </w:r>
      <w:r>
        <w:rPr>
          <w:rFonts w:ascii="Arial" w:hAnsi="Arial" w:cs="Arial"/>
          <w:bCs/>
          <w:sz w:val="20"/>
          <w:szCs w:val="20"/>
        </w:rPr>
        <w:t>Les pr</w:t>
      </w:r>
      <w:r w:rsidRPr="00736FAD">
        <w:rPr>
          <w:rFonts w:ascii="Arial" w:hAnsi="Arial" w:cs="Arial"/>
          <w:bCs/>
          <w:sz w:val="20"/>
          <w:szCs w:val="20"/>
        </w:rPr>
        <w:t>emiers en France à proposer une gestion complète des interventions de psycholo</w:t>
      </w:r>
      <w:r>
        <w:rPr>
          <w:rFonts w:ascii="Arial" w:hAnsi="Arial" w:cs="Arial"/>
          <w:bCs/>
          <w:sz w:val="20"/>
          <w:szCs w:val="20"/>
        </w:rPr>
        <w:t>gues via des outils numériques, l</w:t>
      </w:r>
      <w:r w:rsidRPr="00736FAD">
        <w:rPr>
          <w:rFonts w:ascii="Arial" w:hAnsi="Arial" w:cs="Arial"/>
          <w:bCs/>
          <w:sz w:val="20"/>
          <w:szCs w:val="20"/>
        </w:rPr>
        <w:t>a commande de l’intervention, le paiement, la facture, la mise en relation et le compte-rendu d’intervention se font sur un back-office client dédié et sécurisé. Cette désintermédiation</w:t>
      </w:r>
      <w:r>
        <w:rPr>
          <w:rFonts w:ascii="Arial" w:hAnsi="Arial" w:cs="Arial"/>
          <w:bCs/>
          <w:sz w:val="20"/>
          <w:szCs w:val="20"/>
        </w:rPr>
        <w:t xml:space="preserve"> </w:t>
      </w:r>
      <w:r w:rsidRPr="00736FAD">
        <w:rPr>
          <w:rFonts w:ascii="Arial" w:hAnsi="Arial" w:cs="Arial"/>
          <w:bCs/>
          <w:sz w:val="20"/>
          <w:szCs w:val="20"/>
        </w:rPr>
        <w:t>permet aussi de proposer des prix plus attractifs.</w:t>
      </w:r>
    </w:p>
    <w:p w:rsidR="00CE4444" w:rsidRPr="00736FAD" w:rsidRDefault="00CE4444" w:rsidP="00CE4444">
      <w:pPr>
        <w:autoSpaceDE w:val="0"/>
        <w:autoSpaceDN w:val="0"/>
        <w:adjustRightInd w:val="0"/>
        <w:jc w:val="both"/>
        <w:rPr>
          <w:rFonts w:ascii="Arial" w:hAnsi="Arial" w:cs="Arial"/>
          <w:b/>
          <w:sz w:val="20"/>
          <w:szCs w:val="20"/>
          <w:lang w:val="fr-FR"/>
        </w:rPr>
      </w:pPr>
    </w:p>
    <w:p w:rsidR="00276F0F" w:rsidRPr="002C2C77" w:rsidRDefault="00276F0F" w:rsidP="00276F0F">
      <w:pPr>
        <w:jc w:val="both"/>
        <w:rPr>
          <w:rFonts w:ascii="Arial" w:hAnsi="Arial" w:cs="Arial"/>
          <w:b/>
          <w:bCs/>
          <w:sz w:val="20"/>
          <w:szCs w:val="20"/>
        </w:rPr>
      </w:pPr>
      <w:r w:rsidRPr="00736FAD">
        <w:rPr>
          <w:rFonts w:ascii="Arial" w:hAnsi="Arial" w:cs="Arial"/>
          <w:b/>
          <w:bCs/>
          <w:color w:val="C00000"/>
          <w:sz w:val="20"/>
          <w:szCs w:val="20"/>
          <w:lang w:val="fr-FR"/>
        </w:rPr>
        <w:t xml:space="preserve">Kalima Systems </w:t>
      </w:r>
      <w:r w:rsidRPr="00736FAD">
        <w:rPr>
          <w:rFonts w:ascii="Arial" w:hAnsi="Arial" w:cs="Arial"/>
          <w:b/>
          <w:bCs/>
          <w:sz w:val="20"/>
          <w:szCs w:val="20"/>
          <w:lang w:val="fr-FR"/>
        </w:rPr>
        <w:t xml:space="preserve">présente la Blockchain IoT Intelligente </w:t>
      </w:r>
      <w:r w:rsidRPr="00736FAD">
        <w:rPr>
          <w:rFonts w:ascii="Arial" w:hAnsi="Arial" w:cs="Arial"/>
          <w:sz w:val="20"/>
          <w:szCs w:val="20"/>
          <w:lang w:val="fr-FR"/>
        </w:rPr>
        <w:t xml:space="preserve">: </w:t>
      </w:r>
      <w:r w:rsidRPr="00276F0F">
        <w:rPr>
          <w:rFonts w:ascii="Arial" w:hAnsi="Arial" w:cs="Arial"/>
          <w:sz w:val="20"/>
          <w:szCs w:val="20"/>
        </w:rPr>
        <w:t>La nouveauté cette année est que les nœuds de cette base de données sont désormais disponibles via le Cloud en mode Saas. Les nœuds sont aussi disponibles dans un mode embarqué intégré sur des équipements en Edge (Gateway) c’est-à-dire au plus proche de l’acquisition des données IoT ou de leur traitement.</w:t>
      </w:r>
      <w:r w:rsidRPr="00276F0F">
        <w:rPr>
          <w:rFonts w:ascii="Arial" w:hAnsi="Arial" w:cs="Arial"/>
          <w:b/>
          <w:bCs/>
          <w:sz w:val="20"/>
          <w:szCs w:val="20"/>
        </w:rPr>
        <w:t xml:space="preserve"> </w:t>
      </w:r>
      <w:r w:rsidRPr="00276F0F">
        <w:rPr>
          <w:rFonts w:ascii="Arial" w:hAnsi="Arial" w:cs="Arial"/>
          <w:sz w:val="20"/>
          <w:szCs w:val="20"/>
        </w:rPr>
        <w:t>Kalima propose par exemple</w:t>
      </w:r>
      <w:r w:rsidRPr="002C2C77">
        <w:rPr>
          <w:rFonts w:ascii="Arial" w:hAnsi="Arial" w:cs="Arial"/>
          <w:b/>
          <w:bCs/>
          <w:sz w:val="20"/>
          <w:szCs w:val="20"/>
        </w:rPr>
        <w:t xml:space="preserve"> en exclusivité un Hub passerelle Enocean vers LoRaWan</w:t>
      </w:r>
    </w:p>
    <w:p w:rsidR="00276F0F" w:rsidRPr="00276F0F" w:rsidRDefault="00276F0F" w:rsidP="00276F0F">
      <w:pPr>
        <w:jc w:val="both"/>
        <w:rPr>
          <w:rFonts w:ascii="Arial" w:hAnsi="Arial" w:cs="Arial"/>
          <w:sz w:val="20"/>
          <w:szCs w:val="20"/>
        </w:rPr>
      </w:pPr>
    </w:p>
    <w:p w:rsidR="000F5D2E" w:rsidRPr="000F5D2E" w:rsidRDefault="000F5D2E" w:rsidP="000F5D2E">
      <w:pPr>
        <w:jc w:val="both"/>
        <w:rPr>
          <w:rFonts w:ascii="Arial" w:hAnsi="Arial" w:cs="Arial"/>
          <w:sz w:val="20"/>
          <w:szCs w:val="20"/>
        </w:rPr>
      </w:pPr>
      <w:r w:rsidRPr="000F5D2E">
        <w:rPr>
          <w:rFonts w:ascii="Arial" w:hAnsi="Arial" w:cs="Arial"/>
          <w:b/>
          <w:bCs/>
          <w:color w:val="C00000"/>
          <w:sz w:val="20"/>
          <w:szCs w:val="20"/>
        </w:rPr>
        <w:t xml:space="preserve">Mercate, </w:t>
      </w:r>
      <w:r w:rsidRPr="00D63F60">
        <w:rPr>
          <w:rFonts w:ascii="Arial" w:hAnsi="Arial" w:cs="Arial"/>
          <w:b/>
          <w:bCs/>
          <w:sz w:val="20"/>
          <w:szCs w:val="20"/>
        </w:rPr>
        <w:t>présente</w:t>
      </w:r>
      <w:r w:rsidRPr="000F5D2E">
        <w:rPr>
          <w:rFonts w:ascii="Arial" w:hAnsi="Arial" w:cs="Arial"/>
          <w:sz w:val="20"/>
          <w:szCs w:val="20"/>
        </w:rPr>
        <w:t xml:space="preserve"> </w:t>
      </w:r>
      <w:r w:rsidRPr="000F5D2E">
        <w:rPr>
          <w:rFonts w:ascii="Arial" w:hAnsi="Arial" w:cs="Arial"/>
          <w:b/>
          <w:bCs/>
          <w:sz w:val="20"/>
          <w:szCs w:val="20"/>
        </w:rPr>
        <w:t xml:space="preserve">son tout nouvel appareil de dépollution de l’air intérieur. </w:t>
      </w:r>
      <w:r w:rsidRPr="000F5D2E">
        <w:rPr>
          <w:rFonts w:ascii="Arial" w:hAnsi="Arial" w:cs="Arial"/>
          <w:sz w:val="20"/>
          <w:szCs w:val="20"/>
        </w:rPr>
        <w:t>Propulsé par la technologie brevetée AOP* (Advanced Oxidation Process), développée en collaboration avec des laboratoires du CRNS ou de l’INSERM, l’evO</w:t>
      </w:r>
      <w:r w:rsidRPr="000F5D2E">
        <w:rPr>
          <w:rFonts w:ascii="Arial" w:hAnsi="Arial" w:cs="Arial"/>
          <w:sz w:val="20"/>
          <w:szCs w:val="20"/>
          <w:vertAlign w:val="subscript"/>
        </w:rPr>
        <w:t>2</w:t>
      </w:r>
      <w:r w:rsidRPr="000F5D2E">
        <w:rPr>
          <w:rFonts w:ascii="Arial" w:hAnsi="Arial" w:cs="Arial"/>
          <w:sz w:val="20"/>
          <w:szCs w:val="20"/>
        </w:rPr>
        <w:t xml:space="preserve"> permet de dépolluer entièrement les espaces professionnels accueillant tous publics. Efficace, sûr et connecté, l’evO</w:t>
      </w:r>
      <w:r w:rsidRPr="000F5D2E">
        <w:rPr>
          <w:rFonts w:ascii="Arial" w:hAnsi="Arial" w:cs="Arial"/>
          <w:sz w:val="20"/>
          <w:szCs w:val="20"/>
          <w:vertAlign w:val="subscript"/>
        </w:rPr>
        <w:t>2</w:t>
      </w:r>
      <w:r w:rsidRPr="000F5D2E">
        <w:rPr>
          <w:rFonts w:ascii="Arial" w:hAnsi="Arial" w:cs="Arial"/>
          <w:sz w:val="20"/>
          <w:szCs w:val="20"/>
        </w:rPr>
        <w:t xml:space="preserve"> assure un air pur 24h/24 et 7j/7.eVO</w:t>
      </w:r>
      <w:r w:rsidRPr="000F5D2E">
        <w:rPr>
          <w:rFonts w:ascii="Arial" w:hAnsi="Arial" w:cs="Arial"/>
          <w:sz w:val="20"/>
          <w:szCs w:val="20"/>
          <w:vertAlign w:val="subscript"/>
        </w:rPr>
        <w:t>2</w:t>
      </w:r>
      <w:r w:rsidRPr="000F5D2E">
        <w:rPr>
          <w:rFonts w:ascii="Arial" w:hAnsi="Arial" w:cs="Arial"/>
          <w:sz w:val="20"/>
          <w:szCs w:val="20"/>
        </w:rPr>
        <w:t xml:space="preserve"> est un appareil ultra-connecté, qui peut être commandé via une application Bluetooth et maintenu à distance via réseau WiFi ou LoRa. La gestion de la maintenance à distance permet de n’avoir rien à gérer sur place. L’équipe de maintenance d’evO</w:t>
      </w:r>
      <w:r w:rsidRPr="000F5D2E">
        <w:rPr>
          <w:rFonts w:ascii="Arial" w:hAnsi="Arial" w:cs="Arial"/>
          <w:sz w:val="20"/>
          <w:szCs w:val="20"/>
          <w:vertAlign w:val="subscript"/>
        </w:rPr>
        <w:t>2</w:t>
      </w:r>
      <w:r w:rsidRPr="000F5D2E">
        <w:rPr>
          <w:rFonts w:ascii="Arial" w:hAnsi="Arial" w:cs="Arial"/>
          <w:sz w:val="20"/>
          <w:szCs w:val="20"/>
        </w:rPr>
        <w:t xml:space="preserve"> peut tout contrôler et s’assurer du bon fonctionnement de l’appareil.</w:t>
      </w:r>
    </w:p>
    <w:p w:rsidR="000F5D2E" w:rsidRDefault="000F5D2E" w:rsidP="00CE4444">
      <w:pPr>
        <w:jc w:val="both"/>
        <w:rPr>
          <w:rFonts w:ascii="Arial" w:eastAsiaTheme="minorHAnsi" w:hAnsi="Arial" w:cs="Arial"/>
          <w:b/>
          <w:color w:val="C00000"/>
          <w:sz w:val="20"/>
          <w:szCs w:val="20"/>
          <w:lang w:val="fr-FR"/>
        </w:rPr>
      </w:pPr>
    </w:p>
    <w:p w:rsidR="00CE4444" w:rsidRPr="00736FAD" w:rsidRDefault="00CE4444" w:rsidP="00CE4444">
      <w:pPr>
        <w:jc w:val="both"/>
        <w:rPr>
          <w:rFonts w:ascii="Arial" w:hAnsi="Arial" w:cs="Arial"/>
          <w:b/>
          <w:bCs/>
          <w:sz w:val="20"/>
          <w:szCs w:val="20"/>
          <w:lang w:val="fr-FR"/>
        </w:rPr>
      </w:pPr>
      <w:r w:rsidRPr="001D21B5">
        <w:rPr>
          <w:rFonts w:ascii="Arial" w:eastAsiaTheme="minorHAnsi" w:hAnsi="Arial" w:cs="Arial"/>
          <w:b/>
          <w:color w:val="C00000"/>
          <w:sz w:val="20"/>
          <w:szCs w:val="20"/>
          <w:lang w:val="fr-FR"/>
        </w:rPr>
        <w:lastRenderedPageBreak/>
        <w:t>Necio</w:t>
      </w:r>
      <w:r>
        <w:rPr>
          <w:rFonts w:ascii="Arial" w:hAnsi="Arial" w:cs="Arial"/>
          <w:b/>
          <w:bCs/>
          <w:sz w:val="20"/>
          <w:szCs w:val="20"/>
          <w:lang w:val="fr-FR"/>
        </w:rPr>
        <w:t xml:space="preserve"> présente</w:t>
      </w:r>
      <w:r w:rsidRPr="00736FAD">
        <w:rPr>
          <w:rFonts w:ascii="Arial" w:hAnsi="Arial" w:cs="Arial"/>
          <w:b/>
          <w:bCs/>
          <w:sz w:val="20"/>
          <w:szCs w:val="20"/>
          <w:lang w:val="fr-FR"/>
        </w:rPr>
        <w:t xml:space="preserve"> Ebeewan, </w:t>
      </w:r>
      <w:r w:rsidRPr="001D21B5">
        <w:rPr>
          <w:rFonts w:ascii="Arial" w:hAnsi="Arial" w:cs="Arial"/>
          <w:b/>
          <w:sz w:val="20"/>
          <w:szCs w:val="20"/>
          <w:lang w:val="fr-FR"/>
        </w:rPr>
        <w:t>l’une des solutions IoT de supervision d’infrastructures</w:t>
      </w:r>
      <w:r w:rsidRPr="00736FAD">
        <w:rPr>
          <w:rFonts w:ascii="Arial" w:hAnsi="Arial" w:cs="Arial"/>
          <w:sz w:val="20"/>
          <w:szCs w:val="20"/>
          <w:lang w:val="fr-FR"/>
        </w:rPr>
        <w:t xml:space="preserve"> parmi les plus performantes et efficaces du marché. Ebeewan permet de gérer simplement tous vos capteurs via les applications Web ou mobiles natives. Les capteurs sont identifiés grâce à des codes QR encryptés. Ebeewan détecte fuites et arrêts intempestifs dans les infrastructures grâce aux alarmes complexes qui corrèlent plusieurs capteurs ensemble.</w:t>
      </w:r>
    </w:p>
    <w:p w:rsidR="00CE4444" w:rsidRPr="00736FAD" w:rsidRDefault="00CE4444" w:rsidP="00CE4444">
      <w:pPr>
        <w:autoSpaceDE w:val="0"/>
        <w:autoSpaceDN w:val="0"/>
        <w:adjustRightInd w:val="0"/>
        <w:jc w:val="both"/>
        <w:rPr>
          <w:rFonts w:ascii="Arial" w:hAnsi="Arial" w:cs="Arial"/>
          <w:b/>
          <w:sz w:val="20"/>
          <w:szCs w:val="20"/>
          <w:lang w:val="fr-FR"/>
        </w:rPr>
      </w:pPr>
    </w:p>
    <w:p w:rsidR="00CE4444" w:rsidRPr="00736FAD" w:rsidRDefault="00CE4444" w:rsidP="00CE4444">
      <w:pPr>
        <w:pStyle w:val="NormalWeb"/>
        <w:spacing w:before="0" w:after="0"/>
        <w:jc w:val="both"/>
        <w:rPr>
          <w:rFonts w:ascii="Arial" w:hAnsi="Arial" w:cs="Arial"/>
          <w:color w:val="000000"/>
          <w:sz w:val="20"/>
          <w:szCs w:val="20"/>
          <w:lang w:val="fr-FR"/>
        </w:rPr>
      </w:pPr>
      <w:r w:rsidRPr="00736FAD">
        <w:rPr>
          <w:rFonts w:ascii="Arial" w:hAnsi="Arial" w:cs="Arial"/>
          <w:b/>
          <w:color w:val="C00000"/>
          <w:sz w:val="20"/>
          <w:szCs w:val="20"/>
          <w:lang w:val="fr-FR"/>
        </w:rPr>
        <w:t>Parkki</w:t>
      </w:r>
      <w:r>
        <w:rPr>
          <w:rFonts w:ascii="Arial" w:hAnsi="Arial" w:cs="Arial"/>
          <w:b/>
          <w:sz w:val="20"/>
          <w:szCs w:val="20"/>
          <w:lang w:val="fr-FR"/>
        </w:rPr>
        <w:t xml:space="preserve"> présente Ca</w:t>
      </w:r>
      <w:r w:rsidRPr="00736FAD">
        <w:rPr>
          <w:rFonts w:ascii="Arial" w:hAnsi="Arial" w:cs="Arial"/>
          <w:b/>
          <w:bCs/>
          <w:color w:val="000000"/>
          <w:sz w:val="20"/>
          <w:szCs w:val="20"/>
          <w:lang w:val="fr-FR"/>
        </w:rPr>
        <w:t>p</w:t>
      </w:r>
      <w:r w:rsidRPr="00736FAD">
        <w:rPr>
          <w:rFonts w:ascii="Arial" w:hAnsi="Arial" w:cs="Arial"/>
          <w:color w:val="000000"/>
          <w:sz w:val="20"/>
          <w:szCs w:val="20"/>
          <w:lang w:val="fr-FR"/>
        </w:rPr>
        <w:t xml:space="preserve">, </w:t>
      </w:r>
      <w:r w:rsidRPr="001D21B5">
        <w:rPr>
          <w:rFonts w:ascii="Arial" w:hAnsi="Arial" w:cs="Arial"/>
          <w:b/>
          <w:color w:val="000000"/>
          <w:sz w:val="20"/>
          <w:szCs w:val="20"/>
          <w:lang w:val="fr-FR"/>
        </w:rPr>
        <w:t>la première certification pour les capteurs Smart Parking</w:t>
      </w:r>
      <w:r w:rsidRPr="00736FAD">
        <w:rPr>
          <w:rFonts w:ascii="Arial" w:hAnsi="Arial" w:cs="Arial"/>
          <w:color w:val="000000"/>
          <w:sz w:val="20"/>
          <w:szCs w:val="20"/>
          <w:lang w:val="fr-FR"/>
        </w:rPr>
        <w:t xml:space="preserve"> ! Pas moins de 10 critères cruciaux comme la fiabilité, le taux de rafraîchissement, la simplicité de mise en œuvre sont examinés par les équipes de Parkki avec un attachement particulier à la protection de la vie privée. Parkki</w:t>
      </w:r>
      <w:r w:rsidRPr="00736FAD">
        <w:rPr>
          <w:rFonts w:ascii="Arial" w:hAnsi="Arial" w:cs="Arial"/>
          <w:b/>
          <w:bCs/>
          <w:color w:val="000000"/>
          <w:sz w:val="20"/>
          <w:szCs w:val="20"/>
          <w:lang w:val="fr-FR"/>
        </w:rPr>
        <w:t xml:space="preserve"> </w:t>
      </w:r>
      <w:r w:rsidRPr="00736FAD">
        <w:rPr>
          <w:rFonts w:ascii="Arial" w:hAnsi="Arial" w:cs="Arial"/>
          <w:color w:val="000000"/>
          <w:sz w:val="20"/>
          <w:szCs w:val="20"/>
          <w:lang w:val="fr-FR"/>
        </w:rPr>
        <w:t>assure ainsi, à tous ses clients, des capteurs d’excellence permettant d’atteindre un niveau de service optimal pour son hyperviseur. </w:t>
      </w:r>
    </w:p>
    <w:p w:rsidR="00CE4444" w:rsidRPr="00736FAD" w:rsidRDefault="00CE4444" w:rsidP="00CE4444">
      <w:pPr>
        <w:autoSpaceDE w:val="0"/>
        <w:autoSpaceDN w:val="0"/>
        <w:adjustRightInd w:val="0"/>
        <w:jc w:val="both"/>
        <w:rPr>
          <w:rFonts w:ascii="Arial" w:hAnsi="Arial" w:cs="Arial"/>
          <w:b/>
          <w:sz w:val="20"/>
          <w:szCs w:val="20"/>
          <w:lang w:val="fr-FR"/>
        </w:rPr>
      </w:pPr>
    </w:p>
    <w:p w:rsidR="00CE4444" w:rsidRPr="00736FAD" w:rsidRDefault="00CE4444" w:rsidP="00CE4444">
      <w:pPr>
        <w:pStyle w:val="Corps"/>
        <w:spacing w:after="0"/>
        <w:rPr>
          <w:rFonts w:ascii="Arial" w:hAnsi="Arial" w:cs="Arial"/>
          <w:b/>
          <w:bCs/>
          <w:color w:val="auto"/>
          <w:sz w:val="20"/>
          <w:szCs w:val="20"/>
          <w:lang w:val="fr-FR"/>
        </w:rPr>
      </w:pPr>
      <w:r w:rsidRPr="00736FAD">
        <w:rPr>
          <w:rStyle w:val="Aucun"/>
          <w:rFonts w:ascii="Arial" w:hAnsi="Arial" w:cs="Arial"/>
          <w:b/>
          <w:bCs/>
          <w:color w:val="C00000"/>
          <w:sz w:val="20"/>
          <w:szCs w:val="20"/>
        </w:rPr>
        <w:t>Welcomr</w:t>
      </w:r>
      <w:r w:rsidRPr="00736FAD">
        <w:rPr>
          <w:rStyle w:val="Aucun"/>
          <w:rFonts w:ascii="Arial" w:hAnsi="Arial" w:cs="Arial"/>
          <w:b/>
          <w:bCs/>
          <w:color w:val="auto"/>
          <w:sz w:val="20"/>
          <w:szCs w:val="20"/>
        </w:rPr>
        <w:t xml:space="preserve"> </w:t>
      </w:r>
      <w:r>
        <w:rPr>
          <w:rStyle w:val="Aucun"/>
          <w:rFonts w:ascii="Arial" w:hAnsi="Arial" w:cs="Arial"/>
          <w:b/>
          <w:bCs/>
          <w:color w:val="auto"/>
          <w:sz w:val="20"/>
          <w:szCs w:val="20"/>
        </w:rPr>
        <w:t>présente</w:t>
      </w:r>
      <w:r w:rsidRPr="00736FAD">
        <w:rPr>
          <w:rStyle w:val="Aucun"/>
          <w:rFonts w:ascii="Arial" w:hAnsi="Arial" w:cs="Arial"/>
          <w:b/>
          <w:bCs/>
          <w:color w:val="auto"/>
          <w:sz w:val="20"/>
          <w:szCs w:val="20"/>
        </w:rPr>
        <w:t xml:space="preserve"> la sortie d'une extension de gestion des accès à l'étage pour les ascenseurs.</w:t>
      </w:r>
      <w:r w:rsidRPr="00736FAD">
        <w:rPr>
          <w:rFonts w:ascii="Arial" w:hAnsi="Arial" w:cs="Arial"/>
          <w:b/>
          <w:bCs/>
          <w:color w:val="auto"/>
          <w:sz w:val="20"/>
          <w:szCs w:val="20"/>
          <w:lang w:val="fr-FR"/>
        </w:rPr>
        <w:t xml:space="preserve"> </w:t>
      </w:r>
      <w:r w:rsidRPr="00736FAD">
        <w:rPr>
          <w:rFonts w:ascii="Arial" w:hAnsi="Arial" w:cs="Arial"/>
          <w:color w:val="auto"/>
          <w:sz w:val="20"/>
          <w:szCs w:val="20"/>
          <w:lang w:val="fr-FR"/>
        </w:rPr>
        <w:t>Désormais, grâce à Welcomr, l’ensemble du parcours d’un visiteur ou d’un collaborateur est sécurisé et construit pour optimiser l’expérience utilisateur d’un bâtiment</w:t>
      </w:r>
    </w:p>
    <w:p w:rsidR="00CE4444" w:rsidRPr="00736FAD" w:rsidRDefault="00CE4444" w:rsidP="00CE4444">
      <w:pPr>
        <w:autoSpaceDE w:val="0"/>
        <w:autoSpaceDN w:val="0"/>
        <w:adjustRightInd w:val="0"/>
        <w:jc w:val="both"/>
        <w:rPr>
          <w:rFonts w:ascii="Arial" w:hAnsi="Arial" w:cs="Arial"/>
          <w:b/>
          <w:sz w:val="20"/>
          <w:szCs w:val="20"/>
          <w:lang w:val="fr-FR"/>
        </w:rPr>
      </w:pPr>
    </w:p>
    <w:p w:rsidR="00CE4444" w:rsidRPr="00736FAD" w:rsidRDefault="00CE4444" w:rsidP="00CE4444">
      <w:pPr>
        <w:autoSpaceDE w:val="0"/>
        <w:autoSpaceDN w:val="0"/>
        <w:adjustRightInd w:val="0"/>
        <w:jc w:val="both"/>
        <w:rPr>
          <w:rFonts w:ascii="Arial" w:hAnsi="Arial" w:cs="Arial"/>
          <w:b/>
          <w:color w:val="C00000"/>
          <w:sz w:val="18"/>
          <w:szCs w:val="18"/>
          <w:u w:val="single"/>
          <w:lang w:val="fr-FR"/>
        </w:rPr>
      </w:pPr>
      <w:r w:rsidRPr="00736FAD">
        <w:rPr>
          <w:rFonts w:ascii="Arial" w:hAnsi="Arial" w:cs="Arial"/>
          <w:b/>
          <w:color w:val="C00000"/>
          <w:sz w:val="18"/>
          <w:szCs w:val="18"/>
          <w:u w:val="single"/>
          <w:lang w:val="fr-FR"/>
        </w:rPr>
        <w:t>Les « autres produits » présentés par les exposants</w:t>
      </w:r>
    </w:p>
    <w:p w:rsidR="00CE4444" w:rsidRPr="00736FAD" w:rsidRDefault="00CE4444" w:rsidP="00CE4444">
      <w:pPr>
        <w:autoSpaceDE w:val="0"/>
        <w:autoSpaceDN w:val="0"/>
        <w:adjustRightInd w:val="0"/>
        <w:jc w:val="both"/>
        <w:rPr>
          <w:rFonts w:ascii="Arial" w:hAnsi="Arial" w:cs="Arial"/>
          <w:sz w:val="18"/>
          <w:szCs w:val="18"/>
          <w:lang w:val="fr-FR"/>
        </w:rPr>
      </w:pPr>
    </w:p>
    <w:p w:rsidR="00CE4444" w:rsidRPr="00736FAD" w:rsidRDefault="00CE4444" w:rsidP="00CE4444">
      <w:pPr>
        <w:autoSpaceDE w:val="0"/>
        <w:autoSpaceDN w:val="0"/>
        <w:adjustRightInd w:val="0"/>
        <w:jc w:val="both"/>
        <w:rPr>
          <w:rFonts w:ascii="Arial" w:hAnsi="Arial" w:cs="Arial"/>
          <w:sz w:val="20"/>
          <w:szCs w:val="20"/>
          <w:lang w:val="fr-FR"/>
        </w:rPr>
      </w:pPr>
      <w:r w:rsidRPr="00736FAD">
        <w:rPr>
          <w:rFonts w:ascii="Arial" w:hAnsi="Arial" w:cs="Arial"/>
          <w:b/>
          <w:color w:val="C00000"/>
          <w:sz w:val="20"/>
          <w:szCs w:val="20"/>
          <w:lang w:val="fr-FR"/>
        </w:rPr>
        <w:t>Aplus Système Automation</w:t>
      </w:r>
      <w:r w:rsidRPr="00736FAD">
        <w:rPr>
          <w:rFonts w:ascii="Arial" w:hAnsi="Arial" w:cs="Arial"/>
          <w:color w:val="C00000"/>
          <w:sz w:val="20"/>
          <w:szCs w:val="20"/>
          <w:lang w:val="fr-FR"/>
        </w:rPr>
        <w:t xml:space="preserve"> </w:t>
      </w:r>
      <w:r w:rsidRPr="00D63F60">
        <w:rPr>
          <w:rFonts w:ascii="Arial" w:hAnsi="Arial" w:cs="Arial"/>
          <w:b/>
          <w:bCs/>
          <w:sz w:val="20"/>
          <w:szCs w:val="20"/>
          <w:lang w:val="fr-FR"/>
        </w:rPr>
        <w:t>présente ses compétences qui s’étendent dans 4 divisions:</w:t>
      </w:r>
      <w:r w:rsidRPr="00736FAD">
        <w:rPr>
          <w:rFonts w:ascii="Arial" w:hAnsi="Arial" w:cs="Arial"/>
          <w:sz w:val="20"/>
          <w:szCs w:val="20"/>
          <w:lang w:val="fr-FR"/>
        </w:rPr>
        <w:t xml:space="preserve"> Informatique Industrielle au sens large, Défense &amp; Sécurité, Digital Medi</w:t>
      </w:r>
      <w:r>
        <w:rPr>
          <w:rFonts w:ascii="Arial" w:hAnsi="Arial" w:cs="Arial"/>
          <w:sz w:val="20"/>
          <w:szCs w:val="20"/>
          <w:lang w:val="fr-FR"/>
        </w:rPr>
        <w:t xml:space="preserve">a et enfin Affichages Tactiles, </w:t>
      </w:r>
      <w:r w:rsidRPr="00736FAD">
        <w:rPr>
          <w:rFonts w:ascii="Arial" w:hAnsi="Arial" w:cs="Arial"/>
          <w:sz w:val="20"/>
          <w:szCs w:val="20"/>
          <w:lang w:val="fr-FR"/>
        </w:rPr>
        <w:t xml:space="preserve">Terminaux points de vente &amp; Périphériques. </w:t>
      </w:r>
    </w:p>
    <w:p w:rsidR="00CE4444" w:rsidRPr="00736FAD" w:rsidRDefault="00CE4444" w:rsidP="00CE4444">
      <w:pPr>
        <w:autoSpaceDE w:val="0"/>
        <w:autoSpaceDN w:val="0"/>
        <w:adjustRightInd w:val="0"/>
        <w:jc w:val="both"/>
        <w:rPr>
          <w:rFonts w:ascii="Arial" w:hAnsi="Arial" w:cs="Arial"/>
          <w:sz w:val="20"/>
          <w:szCs w:val="20"/>
          <w:lang w:val="fr-FR"/>
        </w:rPr>
      </w:pPr>
    </w:p>
    <w:p w:rsidR="00CE4444" w:rsidRPr="00736FAD" w:rsidRDefault="00CE4444" w:rsidP="00CE4444">
      <w:pPr>
        <w:tabs>
          <w:tab w:val="left" w:pos="2093"/>
        </w:tabs>
        <w:jc w:val="both"/>
        <w:rPr>
          <w:rFonts w:ascii="Arial" w:hAnsi="Arial" w:cs="Arial"/>
          <w:b/>
          <w:sz w:val="20"/>
          <w:szCs w:val="20"/>
          <w:lang w:val="fr-FR"/>
        </w:rPr>
      </w:pPr>
      <w:r w:rsidRPr="00736FAD">
        <w:rPr>
          <w:rFonts w:ascii="Arial" w:hAnsi="Arial" w:cs="Arial"/>
          <w:b/>
          <w:color w:val="C00000"/>
          <w:sz w:val="20"/>
          <w:szCs w:val="20"/>
          <w:lang w:val="fr-FR"/>
        </w:rPr>
        <w:t>Cap’Tron</w:t>
      </w:r>
      <w:r>
        <w:rPr>
          <w:rFonts w:ascii="Arial" w:hAnsi="Arial" w:cs="Arial"/>
          <w:b/>
          <w:color w:val="C00000"/>
          <w:sz w:val="20"/>
          <w:szCs w:val="20"/>
          <w:lang w:val="fr-FR"/>
        </w:rPr>
        <w:t>i</w:t>
      </w:r>
      <w:r w:rsidRPr="00736FAD">
        <w:rPr>
          <w:rFonts w:ascii="Arial" w:hAnsi="Arial" w:cs="Arial"/>
          <w:b/>
          <w:color w:val="C00000"/>
          <w:sz w:val="20"/>
          <w:szCs w:val="20"/>
          <w:lang w:val="fr-FR"/>
        </w:rPr>
        <w:t>c</w:t>
      </w:r>
      <w:r w:rsidRPr="00736FAD">
        <w:rPr>
          <w:rFonts w:ascii="Arial" w:hAnsi="Arial" w:cs="Arial"/>
          <w:b/>
          <w:sz w:val="20"/>
          <w:szCs w:val="20"/>
          <w:lang w:val="fr-FR"/>
        </w:rPr>
        <w:t xml:space="preserve"> accompagne la transformation numérique : produits et &amp; process de production grâce aux systèmes électroniques connectés . La société </w:t>
      </w:r>
      <w:r w:rsidRPr="00736FAD">
        <w:rPr>
          <w:rFonts w:ascii="Arial" w:hAnsi="Arial" w:cs="Arial"/>
          <w:sz w:val="20"/>
          <w:szCs w:val="20"/>
          <w:lang w:val="fr-FR"/>
        </w:rPr>
        <w:t xml:space="preserve">propose de vous accompagner pour développer un nouveau produit, proposer un nouveau service, optimiser le process de production grâce à l’électronique et au logiciel embarqué. </w:t>
      </w:r>
    </w:p>
    <w:p w:rsidR="00CE4444" w:rsidRPr="00736FAD" w:rsidRDefault="00CE4444" w:rsidP="00CE4444">
      <w:pPr>
        <w:autoSpaceDE w:val="0"/>
        <w:autoSpaceDN w:val="0"/>
        <w:adjustRightInd w:val="0"/>
        <w:jc w:val="both"/>
        <w:rPr>
          <w:rFonts w:ascii="Arial" w:hAnsi="Arial" w:cs="Arial"/>
          <w:sz w:val="20"/>
          <w:szCs w:val="20"/>
          <w:lang w:val="fr-FR"/>
        </w:rPr>
      </w:pPr>
    </w:p>
    <w:p w:rsidR="00CE4444" w:rsidRPr="00736FAD" w:rsidRDefault="00CE4444" w:rsidP="00CE4444">
      <w:pPr>
        <w:jc w:val="both"/>
        <w:rPr>
          <w:rFonts w:ascii="Arial" w:hAnsi="Arial" w:cs="Arial"/>
          <w:sz w:val="20"/>
          <w:szCs w:val="20"/>
          <w:lang w:val="fr-FR"/>
        </w:rPr>
      </w:pPr>
      <w:r w:rsidRPr="00736FAD">
        <w:rPr>
          <w:rFonts w:ascii="Arial" w:hAnsi="Arial" w:cs="Arial"/>
          <w:b/>
          <w:bCs/>
          <w:color w:val="C00000"/>
          <w:sz w:val="20"/>
          <w:szCs w:val="20"/>
          <w:lang w:val="fr-FR"/>
        </w:rPr>
        <w:t>Dekimo</w:t>
      </w:r>
      <w:r w:rsidRPr="00736FAD">
        <w:rPr>
          <w:rFonts w:ascii="Arial" w:hAnsi="Arial" w:cs="Arial"/>
          <w:b/>
          <w:bCs/>
          <w:sz w:val="20"/>
          <w:szCs w:val="20"/>
          <w:lang w:val="fr-FR"/>
        </w:rPr>
        <w:t xml:space="preserve"> est le premier sous-traitant indépendant en Belgique spécialisé en ingénierie électronique hardware/software, production et certification environnementale/CEM</w:t>
      </w:r>
      <w:r w:rsidRPr="00736FAD">
        <w:rPr>
          <w:rFonts w:ascii="Arial" w:hAnsi="Arial" w:cs="Arial"/>
          <w:sz w:val="20"/>
          <w:szCs w:val="20"/>
          <w:lang w:val="fr-FR"/>
        </w:rPr>
        <w:t>. Initialement spécialisés en ingénierie de cartes électroniques et en logiciel, nous avons complété note activité en rachetant l’usine de production et le laboratoire CEM de Pioneer Auto</w:t>
      </w:r>
      <w:r>
        <w:rPr>
          <w:rFonts w:ascii="Arial" w:hAnsi="Arial" w:cs="Arial"/>
          <w:sz w:val="20"/>
          <w:szCs w:val="20"/>
          <w:lang w:val="fr-FR"/>
        </w:rPr>
        <w:t>motive en 2009. Dekimo dispose également</w:t>
      </w:r>
      <w:r w:rsidRPr="00736FAD">
        <w:rPr>
          <w:rFonts w:ascii="Arial" w:hAnsi="Arial" w:cs="Arial"/>
          <w:sz w:val="20"/>
          <w:szCs w:val="20"/>
          <w:lang w:val="fr-FR"/>
        </w:rPr>
        <w:t xml:space="preserve"> de moyens de production mécaniqu</w:t>
      </w:r>
      <w:r>
        <w:rPr>
          <w:rFonts w:ascii="Arial" w:hAnsi="Arial" w:cs="Arial"/>
          <w:sz w:val="20"/>
          <w:szCs w:val="20"/>
          <w:lang w:val="fr-FR"/>
        </w:rPr>
        <w:t xml:space="preserve">e et d’intégration, </w:t>
      </w:r>
      <w:r w:rsidRPr="00736FAD">
        <w:rPr>
          <w:rFonts w:ascii="Arial" w:hAnsi="Arial" w:cs="Arial"/>
          <w:sz w:val="20"/>
          <w:szCs w:val="20"/>
          <w:lang w:val="fr-FR"/>
        </w:rPr>
        <w:t>l’un d</w:t>
      </w:r>
      <w:r>
        <w:rPr>
          <w:rFonts w:ascii="Arial" w:hAnsi="Arial" w:cs="Arial"/>
          <w:sz w:val="20"/>
          <w:szCs w:val="20"/>
          <w:lang w:val="fr-FR"/>
        </w:rPr>
        <w:t>es rares acteurs du marché à maî</w:t>
      </w:r>
      <w:r w:rsidRPr="00736FAD">
        <w:rPr>
          <w:rFonts w:ascii="Arial" w:hAnsi="Arial" w:cs="Arial"/>
          <w:sz w:val="20"/>
          <w:szCs w:val="20"/>
          <w:lang w:val="fr-FR"/>
        </w:rPr>
        <w:t>triser toute la chaine</w:t>
      </w:r>
      <w:r>
        <w:rPr>
          <w:rFonts w:ascii="Arial" w:hAnsi="Arial" w:cs="Arial"/>
          <w:sz w:val="20"/>
          <w:szCs w:val="20"/>
          <w:lang w:val="fr-FR"/>
        </w:rPr>
        <w:t xml:space="preserve"> de sous-traitance</w:t>
      </w:r>
      <w:r w:rsidRPr="00736FAD">
        <w:rPr>
          <w:rFonts w:ascii="Arial" w:hAnsi="Arial" w:cs="Arial"/>
          <w:sz w:val="20"/>
          <w:szCs w:val="20"/>
          <w:lang w:val="fr-FR"/>
        </w:rPr>
        <w:t>, y comp</w:t>
      </w:r>
      <w:r>
        <w:rPr>
          <w:rFonts w:ascii="Arial" w:hAnsi="Arial" w:cs="Arial"/>
          <w:sz w:val="20"/>
          <w:szCs w:val="20"/>
          <w:lang w:val="fr-FR"/>
        </w:rPr>
        <w:t>ris de réaliser des tests environnementaux et délivrer la</w:t>
      </w:r>
      <w:r w:rsidRPr="00736FAD">
        <w:rPr>
          <w:rFonts w:ascii="Arial" w:hAnsi="Arial" w:cs="Arial"/>
          <w:sz w:val="20"/>
          <w:szCs w:val="20"/>
          <w:lang w:val="fr-FR"/>
        </w:rPr>
        <w:t xml:space="preserve"> certification CEM.</w:t>
      </w:r>
    </w:p>
    <w:p w:rsidR="00CE4444" w:rsidRPr="00736FAD" w:rsidRDefault="00CE4444" w:rsidP="00CE4444">
      <w:pPr>
        <w:jc w:val="both"/>
        <w:rPr>
          <w:rFonts w:ascii="Arial" w:hAnsi="Arial" w:cs="Arial"/>
          <w:b/>
          <w:color w:val="7030A0"/>
          <w:sz w:val="20"/>
          <w:szCs w:val="20"/>
          <w:lang w:val="fr-FR"/>
        </w:rPr>
      </w:pPr>
    </w:p>
    <w:p w:rsidR="00CE4444" w:rsidRPr="00736FAD" w:rsidRDefault="00CE4444" w:rsidP="00CE4444">
      <w:pPr>
        <w:jc w:val="both"/>
        <w:rPr>
          <w:rFonts w:ascii="Arial" w:eastAsia="Malgun Gothic" w:hAnsi="Arial" w:cs="Arial"/>
          <w:sz w:val="20"/>
          <w:szCs w:val="20"/>
          <w:lang w:val="fr-FR"/>
        </w:rPr>
      </w:pPr>
      <w:r w:rsidRPr="00736FAD">
        <w:rPr>
          <w:rFonts w:ascii="Arial" w:eastAsia="Malgun Gothic" w:hAnsi="Arial" w:cs="Arial"/>
          <w:b/>
          <w:bCs/>
          <w:color w:val="C00000"/>
          <w:sz w:val="20"/>
          <w:szCs w:val="20"/>
          <w:lang w:val="fr-FR"/>
        </w:rPr>
        <w:t xml:space="preserve">E-Cassini </w:t>
      </w:r>
      <w:r w:rsidRPr="00D63F60">
        <w:rPr>
          <w:rFonts w:ascii="Arial" w:eastAsia="Malgun Gothic" w:hAnsi="Arial" w:cs="Arial"/>
          <w:b/>
          <w:bCs/>
          <w:sz w:val="20"/>
          <w:szCs w:val="20"/>
          <w:lang w:val="fr-FR"/>
        </w:rPr>
        <w:t>a pour ambition de repenser totalement un univers métiers</w:t>
      </w:r>
      <w:r w:rsidRPr="00736FAD">
        <w:rPr>
          <w:rFonts w:ascii="Arial" w:eastAsia="Malgun Gothic" w:hAnsi="Arial" w:cs="Arial"/>
          <w:sz w:val="20"/>
          <w:szCs w:val="20"/>
          <w:lang w:val="fr-FR"/>
        </w:rPr>
        <w:t xml:space="preserve"> afin de prendre le virage de la révolution numérique (couplé la gestion de données géomatique et le Big Data). L’activité principale est la conception et le développement d’applications logicielles 100% cloud pour exploiter les données LIDAR dans le domaine de la gestion de l’espace. E-Cassini propose une application web pour exploiter les données LIDAR dans le domaine de la gestion de l’espace. C’est une solution de cartographie et de géolocalisation pour optimiser l’évaluation des espaces sous toutes leurs dimensions : techniques, géométrique et juridiques.  </w:t>
      </w:r>
    </w:p>
    <w:p w:rsidR="00CE4444" w:rsidRPr="00736FAD" w:rsidRDefault="00CE4444" w:rsidP="00CE4444">
      <w:pPr>
        <w:jc w:val="both"/>
        <w:rPr>
          <w:rFonts w:ascii="Arial" w:hAnsi="Arial" w:cs="Arial"/>
          <w:b/>
          <w:bCs/>
          <w:color w:val="000000"/>
          <w:sz w:val="20"/>
          <w:szCs w:val="20"/>
          <w:shd w:val="clear" w:color="auto" w:fill="FFFFFF"/>
          <w:lang w:val="fr-FR" w:eastAsia="zh-CN"/>
        </w:rPr>
      </w:pPr>
    </w:p>
    <w:p w:rsidR="00CE4444" w:rsidRPr="00736FAD" w:rsidRDefault="00CE4444" w:rsidP="00CE4444">
      <w:pPr>
        <w:jc w:val="both"/>
        <w:rPr>
          <w:color w:val="000000"/>
          <w:sz w:val="32"/>
          <w:szCs w:val="32"/>
          <w:shd w:val="clear" w:color="auto" w:fill="FFFFFF"/>
          <w:lang w:val="fr-FR" w:eastAsia="zh-CN"/>
        </w:rPr>
      </w:pPr>
      <w:r w:rsidRPr="00736FAD">
        <w:rPr>
          <w:rFonts w:ascii="Arial" w:hAnsi="Arial" w:cs="Arial"/>
          <w:b/>
          <w:bCs/>
          <w:color w:val="C00000"/>
          <w:sz w:val="20"/>
          <w:szCs w:val="20"/>
          <w:shd w:val="clear" w:color="auto" w:fill="FFFFFF"/>
          <w:lang w:val="fr-FR" w:eastAsia="zh-CN"/>
        </w:rPr>
        <w:t>EVBox</w:t>
      </w:r>
      <w:r w:rsidRPr="00736FAD">
        <w:rPr>
          <w:rFonts w:ascii="Arial" w:hAnsi="Arial" w:cs="Arial"/>
          <w:b/>
          <w:bCs/>
          <w:color w:val="000000"/>
          <w:sz w:val="20"/>
          <w:szCs w:val="20"/>
          <w:shd w:val="clear" w:color="auto" w:fill="FFFFFF"/>
          <w:lang w:val="fr-FR" w:eastAsia="zh-CN"/>
        </w:rPr>
        <w:t xml:space="preserve"> présente EVBox Elvi, </w:t>
      </w:r>
      <w:r w:rsidRPr="00736FAD">
        <w:rPr>
          <w:rFonts w:ascii="Arial" w:hAnsi="Arial" w:cs="Arial"/>
          <w:color w:val="000000"/>
          <w:sz w:val="20"/>
          <w:szCs w:val="20"/>
          <w:shd w:val="clear" w:color="auto" w:fill="FFFFFF"/>
          <w:lang w:val="fr-FR" w:eastAsia="zh-CN"/>
        </w:rPr>
        <w:t>une borne de recharge design, puissante, connecté</w:t>
      </w:r>
      <w:r>
        <w:rPr>
          <w:rFonts w:ascii="Arial" w:hAnsi="Arial" w:cs="Arial"/>
          <w:color w:val="000000"/>
          <w:sz w:val="20"/>
          <w:szCs w:val="20"/>
          <w:shd w:val="clear" w:color="auto" w:fill="FFFFFF"/>
          <w:lang w:val="fr-FR" w:eastAsia="zh-CN"/>
        </w:rPr>
        <w:t>e, sans entretien et évolutive pa</w:t>
      </w:r>
      <w:r w:rsidRPr="00736FAD">
        <w:rPr>
          <w:rFonts w:ascii="Arial" w:hAnsi="Arial" w:cs="Arial"/>
          <w:color w:val="000000"/>
          <w:sz w:val="20"/>
          <w:szCs w:val="20"/>
          <w:shd w:val="clear" w:color="auto" w:fill="FFFFFF"/>
          <w:lang w:val="fr-FR" w:eastAsia="zh-CN"/>
        </w:rPr>
        <w:t xml:space="preserve">rfaitement adaptée aux particuliers pour recharger à domicile, de 3,7 à 22 kW.  </w:t>
      </w:r>
      <w:r w:rsidRPr="00736FAD">
        <w:rPr>
          <w:rFonts w:ascii="Arial" w:hAnsi="Arial" w:cs="Arial"/>
          <w:b/>
          <w:bCs/>
          <w:color w:val="000000"/>
          <w:sz w:val="20"/>
          <w:szCs w:val="20"/>
          <w:shd w:val="clear" w:color="auto" w:fill="FFFFFF"/>
          <w:lang w:val="fr-FR" w:eastAsia="zh-CN"/>
        </w:rPr>
        <w:t>EVBox BusinessLine</w:t>
      </w:r>
      <w:r w:rsidRPr="00736FAD">
        <w:rPr>
          <w:rFonts w:ascii="Arial" w:hAnsi="Arial" w:cs="Arial"/>
          <w:color w:val="000000"/>
          <w:sz w:val="20"/>
          <w:szCs w:val="20"/>
          <w:shd w:val="clear" w:color="auto" w:fill="FFFFFF"/>
          <w:lang w:val="fr-FR" w:eastAsia="zh-CN"/>
        </w:rPr>
        <w:t xml:space="preserve"> est la borne la</w:t>
      </w:r>
      <w:r>
        <w:rPr>
          <w:rFonts w:ascii="Arial" w:hAnsi="Arial" w:cs="Arial"/>
          <w:color w:val="000000"/>
          <w:sz w:val="20"/>
          <w:szCs w:val="20"/>
          <w:shd w:val="clear" w:color="auto" w:fill="FFFFFF"/>
          <w:lang w:val="fr-FR" w:eastAsia="zh-CN"/>
        </w:rPr>
        <w:t xml:space="preserve"> plus vendue d’EVBox. F</w:t>
      </w:r>
      <w:r w:rsidRPr="00736FAD">
        <w:rPr>
          <w:rFonts w:ascii="Arial" w:hAnsi="Arial" w:cs="Arial"/>
          <w:color w:val="000000"/>
          <w:sz w:val="20"/>
          <w:szCs w:val="20"/>
          <w:shd w:val="clear" w:color="auto" w:fill="FFFFFF"/>
          <w:lang w:val="fr-FR" w:eastAsia="zh-CN"/>
        </w:rPr>
        <w:t>acile d'utilisati</w:t>
      </w:r>
      <w:r>
        <w:rPr>
          <w:rFonts w:ascii="Arial" w:hAnsi="Arial" w:cs="Arial"/>
          <w:color w:val="000000"/>
          <w:sz w:val="20"/>
          <w:szCs w:val="20"/>
          <w:shd w:val="clear" w:color="auto" w:fill="FFFFFF"/>
          <w:lang w:val="fr-FR" w:eastAsia="zh-CN"/>
        </w:rPr>
        <w:t>on, flexible, élégante et co</w:t>
      </w:r>
      <w:r w:rsidRPr="00736FAD">
        <w:rPr>
          <w:rFonts w:ascii="Arial" w:hAnsi="Arial" w:cs="Arial"/>
          <w:color w:val="000000"/>
          <w:sz w:val="20"/>
          <w:szCs w:val="20"/>
          <w:shd w:val="clear" w:color="auto" w:fill="FFFFFF"/>
          <w:lang w:val="fr-FR" w:eastAsia="zh-CN"/>
        </w:rPr>
        <w:t xml:space="preserve">nnectée, elle utilise la puissance disponible de manière intelligente. </w:t>
      </w:r>
      <w:r w:rsidRPr="00736FAD">
        <w:rPr>
          <w:rFonts w:ascii="Arial" w:hAnsi="Arial" w:cs="Arial"/>
          <w:b/>
          <w:bCs/>
          <w:color w:val="000000"/>
          <w:sz w:val="20"/>
          <w:szCs w:val="20"/>
          <w:shd w:val="clear" w:color="auto" w:fill="FFFFFF"/>
          <w:lang w:val="fr-FR" w:eastAsia="zh-CN"/>
        </w:rPr>
        <w:t xml:space="preserve">EVBox Troniq </w:t>
      </w:r>
      <w:r w:rsidRPr="00736FAD">
        <w:rPr>
          <w:rFonts w:ascii="Arial" w:hAnsi="Arial" w:cs="Arial"/>
          <w:color w:val="000000"/>
          <w:sz w:val="20"/>
          <w:szCs w:val="20"/>
          <w:shd w:val="clear" w:color="auto" w:fill="FFFFFF"/>
          <w:lang w:val="fr-FR" w:eastAsia="zh-CN"/>
        </w:rPr>
        <w:t>est une</w:t>
      </w:r>
      <w:r>
        <w:rPr>
          <w:rFonts w:ascii="Arial" w:hAnsi="Arial" w:cs="Arial"/>
          <w:color w:val="000000"/>
          <w:sz w:val="20"/>
          <w:szCs w:val="20"/>
          <w:shd w:val="clear" w:color="auto" w:fill="FFFFFF"/>
          <w:lang w:val="fr-FR" w:eastAsia="zh-CN"/>
        </w:rPr>
        <w:t xml:space="preserve"> autre</w:t>
      </w:r>
      <w:r w:rsidRPr="00736FAD">
        <w:rPr>
          <w:rFonts w:ascii="Arial" w:hAnsi="Arial" w:cs="Arial"/>
          <w:color w:val="000000"/>
          <w:sz w:val="20"/>
          <w:szCs w:val="20"/>
          <w:shd w:val="clear" w:color="auto" w:fill="FFFFFF"/>
          <w:lang w:val="fr-FR" w:eastAsia="zh-CN"/>
        </w:rPr>
        <w:t xml:space="preserve"> borne de recharge rapide d’une puissanc</w:t>
      </w:r>
      <w:r>
        <w:rPr>
          <w:rFonts w:ascii="Arial" w:hAnsi="Arial" w:cs="Arial"/>
          <w:color w:val="000000"/>
          <w:sz w:val="20"/>
          <w:szCs w:val="20"/>
          <w:shd w:val="clear" w:color="auto" w:fill="FFFFFF"/>
          <w:lang w:val="fr-FR" w:eastAsia="zh-CN"/>
        </w:rPr>
        <w:t>e de 50 kW en courant continu c</w:t>
      </w:r>
      <w:r w:rsidRPr="00736FAD">
        <w:rPr>
          <w:rFonts w:ascii="Arial" w:hAnsi="Arial" w:cs="Arial"/>
          <w:color w:val="000000"/>
          <w:sz w:val="20"/>
          <w:szCs w:val="20"/>
          <w:shd w:val="clear" w:color="auto" w:fill="FFFFFF"/>
          <w:lang w:val="fr-FR" w:eastAsia="zh-CN"/>
        </w:rPr>
        <w:t>ompatible avec tous les véhicules électriques grâce à ses trois connec</w:t>
      </w:r>
      <w:r>
        <w:rPr>
          <w:rFonts w:ascii="Arial" w:hAnsi="Arial" w:cs="Arial"/>
          <w:color w:val="000000"/>
          <w:sz w:val="20"/>
          <w:szCs w:val="20"/>
          <w:shd w:val="clear" w:color="auto" w:fill="FFFFFF"/>
          <w:lang w:val="fr-FR" w:eastAsia="zh-CN"/>
        </w:rPr>
        <w:t>teurs CHAdeMO, COMBO et Type 2. C</w:t>
      </w:r>
      <w:r w:rsidRPr="00736FAD">
        <w:rPr>
          <w:rFonts w:ascii="Arial" w:hAnsi="Arial" w:cs="Arial"/>
          <w:color w:val="000000"/>
          <w:sz w:val="20"/>
          <w:szCs w:val="20"/>
          <w:shd w:val="clear" w:color="auto" w:fill="FFFFFF"/>
          <w:lang w:val="fr-FR" w:eastAsia="zh-CN"/>
        </w:rPr>
        <w:t xml:space="preserve">ette borne peut recharger jusqu’à 125 km en 30 minutes seulement. </w:t>
      </w:r>
    </w:p>
    <w:p w:rsidR="00CE4444" w:rsidRPr="00736FAD" w:rsidRDefault="00CE4444" w:rsidP="00CE4444">
      <w:pPr>
        <w:jc w:val="both"/>
        <w:rPr>
          <w:rFonts w:ascii="Arial" w:hAnsi="Arial" w:cs="Arial"/>
          <w:sz w:val="20"/>
          <w:szCs w:val="20"/>
          <w:lang w:val="fr-FR"/>
        </w:rPr>
      </w:pPr>
    </w:p>
    <w:p w:rsidR="00CE4444" w:rsidRPr="00736FAD" w:rsidRDefault="00CE4444" w:rsidP="00CE4444">
      <w:pPr>
        <w:jc w:val="both"/>
        <w:rPr>
          <w:rFonts w:ascii="Arial" w:eastAsia="Ubuntu" w:hAnsi="Arial" w:cs="Arial"/>
          <w:bCs/>
          <w:sz w:val="20"/>
          <w:szCs w:val="20"/>
          <w:lang w:val="fr-FR"/>
        </w:rPr>
      </w:pPr>
      <w:r w:rsidRPr="00736FAD">
        <w:rPr>
          <w:rFonts w:ascii="Arial" w:eastAsia="Ubuntu" w:hAnsi="Arial" w:cs="Arial"/>
          <w:b/>
          <w:bCs/>
          <w:color w:val="C00000"/>
          <w:sz w:val="20"/>
          <w:szCs w:val="20"/>
          <w:lang w:val="fr-FR"/>
        </w:rPr>
        <w:t>Kuzzle</w:t>
      </w:r>
      <w:r w:rsidRPr="00736FAD">
        <w:rPr>
          <w:rFonts w:ascii="Arial" w:eastAsia="Ubuntu" w:hAnsi="Arial" w:cs="Arial"/>
          <w:b/>
          <w:bCs/>
          <w:sz w:val="20"/>
          <w:szCs w:val="20"/>
          <w:lang w:val="fr-FR"/>
        </w:rPr>
        <w:t xml:space="preserve"> présente Kuzzle IoT</w:t>
      </w:r>
      <w:r w:rsidRPr="00736FAD">
        <w:rPr>
          <w:rFonts w:ascii="Arial" w:eastAsia="Ubuntu" w:hAnsi="Arial" w:cs="Arial"/>
          <w:sz w:val="20"/>
          <w:szCs w:val="20"/>
          <w:lang w:val="fr-FR"/>
        </w:rPr>
        <w:t xml:space="preserve"> est une plateforme IoT as as-a-service Open-source, installable, cloud agnostique qui supporte nativement un large éventail de fonctionnalités clés en main pour développer des applications IoT innovantes en quelques semaines seulement. </w:t>
      </w:r>
      <w:r w:rsidRPr="00736FAD">
        <w:rPr>
          <w:rFonts w:ascii="Arial" w:eastAsia="Ubuntu" w:hAnsi="Arial" w:cs="Arial"/>
          <w:bCs/>
          <w:color w:val="222222"/>
          <w:sz w:val="20"/>
          <w:szCs w:val="20"/>
          <w:lang w:val="fr-FR"/>
        </w:rPr>
        <w:t>Kuzzle édite une nouvelle génération d’outils d’accélération de développement pour les applications IoT et mobiles.</w:t>
      </w:r>
    </w:p>
    <w:p w:rsidR="00CE4444" w:rsidRPr="00736FAD" w:rsidRDefault="00CE4444" w:rsidP="00CE4444">
      <w:pPr>
        <w:pStyle w:val="NormalWeb"/>
        <w:spacing w:before="0" w:after="0"/>
        <w:jc w:val="both"/>
        <w:rPr>
          <w:rFonts w:ascii="Arial" w:hAnsi="Arial" w:cs="Arial"/>
          <w:b/>
          <w:bCs/>
          <w:color w:val="000000"/>
          <w:sz w:val="20"/>
          <w:szCs w:val="20"/>
          <w:lang w:val="fr-FR"/>
        </w:rPr>
      </w:pPr>
    </w:p>
    <w:p w:rsidR="00CE4444" w:rsidRPr="00736FAD" w:rsidRDefault="00CE4444" w:rsidP="00CE4444">
      <w:pPr>
        <w:jc w:val="both"/>
        <w:rPr>
          <w:rStyle w:val="lev"/>
          <w:rFonts w:ascii="Arial" w:hAnsi="Arial" w:cs="Arial"/>
          <w:b w:val="0"/>
          <w:bCs w:val="0"/>
          <w:sz w:val="20"/>
          <w:szCs w:val="20"/>
          <w:shd w:val="clear" w:color="auto" w:fill="FFFFFF"/>
          <w:lang w:val="fr-FR"/>
        </w:rPr>
      </w:pPr>
      <w:r w:rsidRPr="00736FAD">
        <w:rPr>
          <w:rStyle w:val="lev"/>
          <w:rFonts w:ascii="Arial" w:hAnsi="Arial" w:cs="Arial"/>
          <w:color w:val="C00000"/>
          <w:sz w:val="20"/>
          <w:szCs w:val="20"/>
          <w:shd w:val="clear" w:color="auto" w:fill="FFFFFF"/>
          <w:lang w:val="fr-FR"/>
        </w:rPr>
        <w:t>Nexiode</w:t>
      </w:r>
      <w:r w:rsidRPr="00736FAD">
        <w:rPr>
          <w:rStyle w:val="lev"/>
          <w:rFonts w:ascii="Arial" w:hAnsi="Arial" w:cs="Arial"/>
          <w:sz w:val="20"/>
          <w:szCs w:val="20"/>
          <w:shd w:val="clear" w:color="auto" w:fill="FFFFFF"/>
          <w:lang w:val="fr-FR"/>
        </w:rPr>
        <w:t xml:space="preserve"> présente WixLi-Zhaga, </w:t>
      </w:r>
      <w:r w:rsidRPr="00736FAD">
        <w:rPr>
          <w:rStyle w:val="lev"/>
          <w:rFonts w:ascii="Arial" w:hAnsi="Arial" w:cs="Arial"/>
          <w:b w:val="0"/>
          <w:bCs w:val="0"/>
          <w:sz w:val="20"/>
          <w:szCs w:val="20"/>
          <w:shd w:val="clear" w:color="auto" w:fill="FFFFFF"/>
          <w:lang w:val="fr-FR"/>
        </w:rPr>
        <w:t>la société révolutionne l’installation des solutions connectées pour l’éclairage public. Après avoir démocratisé une solution complète sans-fil pour la gestion et le contrôle de l’éclairage public face notamment aux enjeux de la transition énergétique, Nexiode innove à nouveau avec un</w:t>
      </w:r>
      <w:r>
        <w:rPr>
          <w:rStyle w:val="lev"/>
          <w:rFonts w:ascii="Arial" w:hAnsi="Arial" w:cs="Arial"/>
          <w:b w:val="0"/>
          <w:bCs w:val="0"/>
          <w:sz w:val="20"/>
          <w:szCs w:val="20"/>
          <w:shd w:val="clear" w:color="auto" w:fill="FFFFFF"/>
          <w:lang w:val="fr-FR"/>
        </w:rPr>
        <w:t xml:space="preserve"> produit simple d’installation, </w:t>
      </w:r>
      <w:r w:rsidRPr="00736FAD">
        <w:rPr>
          <w:rStyle w:val="lev"/>
          <w:rFonts w:ascii="Arial" w:hAnsi="Arial" w:cs="Arial"/>
          <w:b w:val="0"/>
          <w:bCs w:val="0"/>
          <w:sz w:val="20"/>
          <w:szCs w:val="20"/>
          <w:shd w:val="clear" w:color="auto" w:fill="FFFFFF"/>
          <w:lang w:val="fr-FR"/>
        </w:rPr>
        <w:t>à communications standardisées sur la base du standard défini par le consortium Zhaga.</w:t>
      </w:r>
    </w:p>
    <w:p w:rsidR="00CE4444" w:rsidRPr="00736FAD" w:rsidRDefault="00CE4444" w:rsidP="00CE4444">
      <w:pPr>
        <w:pStyle w:val="Sansinterligne"/>
        <w:rPr>
          <w:rStyle w:val="lev"/>
          <w:rFonts w:cs="Arial"/>
          <w:b w:val="0"/>
          <w:bCs w:val="0"/>
          <w:szCs w:val="20"/>
          <w:shd w:val="clear" w:color="auto" w:fill="FFFFFF"/>
        </w:rPr>
      </w:pPr>
    </w:p>
    <w:p w:rsidR="00CE4444" w:rsidRPr="00736FAD" w:rsidRDefault="00CE4444" w:rsidP="00CE4444">
      <w:pPr>
        <w:shd w:val="clear" w:color="auto" w:fill="FFFFFF"/>
        <w:jc w:val="both"/>
        <w:textAlignment w:val="baseline"/>
        <w:rPr>
          <w:rFonts w:ascii="Arial" w:hAnsi="Arial" w:cs="Arial"/>
          <w:b/>
          <w:bCs/>
          <w:sz w:val="20"/>
          <w:szCs w:val="20"/>
          <w:u w:val="single"/>
          <w:lang w:val="fr-FR"/>
        </w:rPr>
      </w:pPr>
      <w:r w:rsidRPr="00736FAD">
        <w:rPr>
          <w:rFonts w:ascii="Arial" w:hAnsi="Arial" w:cs="Arial"/>
          <w:b/>
          <w:bCs/>
          <w:color w:val="C00000"/>
          <w:sz w:val="20"/>
          <w:szCs w:val="20"/>
          <w:lang w:val="fr-FR"/>
        </w:rPr>
        <w:t>Nissan</w:t>
      </w:r>
      <w:r>
        <w:rPr>
          <w:rFonts w:ascii="Arial" w:hAnsi="Arial" w:cs="Arial"/>
          <w:b/>
          <w:bCs/>
          <w:sz w:val="20"/>
          <w:szCs w:val="20"/>
          <w:lang w:val="fr-FR"/>
        </w:rPr>
        <w:t xml:space="preserve"> présente ses</w:t>
      </w:r>
      <w:r w:rsidRPr="00736FAD">
        <w:rPr>
          <w:rFonts w:ascii="Arial" w:hAnsi="Arial" w:cs="Arial"/>
          <w:b/>
          <w:bCs/>
          <w:sz w:val="20"/>
          <w:szCs w:val="20"/>
          <w:lang w:val="fr-FR"/>
        </w:rPr>
        <w:t xml:space="preserve"> solution</w:t>
      </w:r>
      <w:r>
        <w:rPr>
          <w:rFonts w:ascii="Arial" w:hAnsi="Arial" w:cs="Arial"/>
          <w:b/>
          <w:bCs/>
          <w:sz w:val="20"/>
          <w:szCs w:val="20"/>
          <w:lang w:val="fr-FR"/>
        </w:rPr>
        <w:t>s</w:t>
      </w:r>
      <w:r w:rsidRPr="00736FAD">
        <w:rPr>
          <w:rFonts w:ascii="Arial" w:hAnsi="Arial" w:cs="Arial"/>
          <w:b/>
          <w:bCs/>
          <w:sz w:val="20"/>
          <w:szCs w:val="20"/>
          <w:lang w:val="fr-FR"/>
        </w:rPr>
        <w:t xml:space="preserve"> de stockage d'énergie</w:t>
      </w:r>
      <w:r>
        <w:rPr>
          <w:rFonts w:ascii="Arial" w:hAnsi="Arial" w:cs="Arial"/>
          <w:b/>
          <w:bCs/>
          <w:sz w:val="20"/>
          <w:szCs w:val="20"/>
          <w:lang w:val="fr-FR"/>
        </w:rPr>
        <w:t xml:space="preserve">. </w:t>
      </w:r>
      <w:r w:rsidRPr="003D7F8D">
        <w:rPr>
          <w:rFonts w:ascii="Arial" w:hAnsi="Arial" w:cs="Arial"/>
          <w:bCs/>
          <w:sz w:val="20"/>
          <w:szCs w:val="20"/>
          <w:lang w:val="fr-FR"/>
        </w:rPr>
        <w:t>L</w:t>
      </w:r>
      <w:r w:rsidRPr="00736FAD">
        <w:rPr>
          <w:rFonts w:ascii="Arial" w:hAnsi="Arial" w:cs="Arial"/>
          <w:sz w:val="20"/>
          <w:szCs w:val="20"/>
          <w:lang w:val="fr-FR"/>
        </w:rPr>
        <w:t>es batteries des véhicules électriques sont ré-utilisées en seconde vie pour stocker de l’électricité et alimenter un bâtiment ou le réseau électrique.</w:t>
      </w:r>
      <w:r>
        <w:rPr>
          <w:rFonts w:ascii="Arial" w:hAnsi="Arial" w:cs="Arial"/>
          <w:b/>
          <w:bCs/>
          <w:sz w:val="20"/>
          <w:szCs w:val="20"/>
          <w:lang w:val="fr-FR"/>
        </w:rPr>
        <w:t xml:space="preserve"> </w:t>
      </w:r>
      <w:r w:rsidRPr="00736FAD">
        <w:rPr>
          <w:rFonts w:ascii="Arial" w:hAnsi="Arial" w:cs="Arial"/>
          <w:b/>
          <w:bCs/>
          <w:sz w:val="20"/>
          <w:szCs w:val="20"/>
          <w:lang w:val="fr-FR"/>
        </w:rPr>
        <w:t>Wallbox NISSAN</w:t>
      </w:r>
      <w:r>
        <w:rPr>
          <w:rFonts w:ascii="Arial" w:hAnsi="Arial" w:cs="Arial"/>
          <w:b/>
          <w:bCs/>
          <w:sz w:val="20"/>
          <w:szCs w:val="20"/>
          <w:lang w:val="fr-FR"/>
        </w:rPr>
        <w:t> :</w:t>
      </w:r>
      <w:r w:rsidRPr="00736FAD">
        <w:rPr>
          <w:rFonts w:ascii="Arial" w:hAnsi="Arial" w:cs="Arial"/>
          <w:sz w:val="20"/>
          <w:szCs w:val="20"/>
          <w:lang w:val="fr-FR"/>
        </w:rPr>
        <w:t xml:space="preserve"> une solution de recharge délivrant 7kW de puissance.</w:t>
      </w:r>
      <w:r>
        <w:rPr>
          <w:rFonts w:ascii="Arial" w:hAnsi="Arial" w:cs="Arial"/>
          <w:b/>
          <w:bCs/>
          <w:sz w:val="20"/>
          <w:szCs w:val="20"/>
          <w:lang w:val="fr-FR"/>
        </w:rPr>
        <w:t xml:space="preserve"> </w:t>
      </w:r>
      <w:r w:rsidRPr="00736FAD">
        <w:rPr>
          <w:rFonts w:ascii="Arial" w:hAnsi="Arial" w:cs="Arial"/>
          <w:b/>
          <w:bCs/>
          <w:sz w:val="20"/>
          <w:szCs w:val="20"/>
          <w:lang w:val="fr-FR"/>
        </w:rPr>
        <w:t>V2G</w:t>
      </w:r>
      <w:r>
        <w:rPr>
          <w:rFonts w:ascii="Arial" w:hAnsi="Arial" w:cs="Arial"/>
          <w:b/>
          <w:bCs/>
          <w:sz w:val="20"/>
          <w:szCs w:val="20"/>
          <w:lang w:val="fr-FR"/>
        </w:rPr>
        <w:t xml:space="preserve"> </w:t>
      </w:r>
      <w:r w:rsidRPr="00736FAD">
        <w:rPr>
          <w:rFonts w:ascii="Arial" w:hAnsi="Arial" w:cs="Arial"/>
          <w:b/>
          <w:bCs/>
          <w:sz w:val="20"/>
          <w:szCs w:val="20"/>
          <w:lang w:val="fr-FR"/>
        </w:rPr>
        <w:t>: le Vehicle-to-Grid,</w:t>
      </w:r>
      <w:r w:rsidRPr="00736FAD">
        <w:rPr>
          <w:rFonts w:ascii="Arial" w:hAnsi="Arial" w:cs="Arial"/>
          <w:sz w:val="20"/>
          <w:szCs w:val="20"/>
          <w:lang w:val="fr-FR"/>
        </w:rPr>
        <w:t xml:space="preserve"> qui permet aux véhicules électriques NISSAN de recharger leurs batteries mais aussi d'alimenter un bâtiment ou le réseau électrique lorsque celui-ci en a besoin.</w:t>
      </w:r>
      <w:r>
        <w:rPr>
          <w:rFonts w:ascii="Arial" w:hAnsi="Arial" w:cs="Arial"/>
          <w:b/>
          <w:bCs/>
          <w:sz w:val="20"/>
          <w:szCs w:val="20"/>
          <w:lang w:val="fr-FR"/>
        </w:rPr>
        <w:t xml:space="preserve"> Retrouvez sur le salon </w:t>
      </w:r>
      <w:r w:rsidRPr="003D7F8D">
        <w:rPr>
          <w:rFonts w:ascii="Arial" w:hAnsi="Arial" w:cs="Arial"/>
          <w:b/>
          <w:bCs/>
          <w:color w:val="C00000"/>
          <w:sz w:val="20"/>
          <w:szCs w:val="20"/>
          <w:lang w:val="fr-FR"/>
        </w:rPr>
        <w:t>Half-LEAF</w:t>
      </w:r>
      <w:r w:rsidRPr="003D7F8D">
        <w:rPr>
          <w:rFonts w:ascii="Arial" w:hAnsi="Arial" w:cs="Arial"/>
          <w:color w:val="C00000"/>
          <w:sz w:val="20"/>
          <w:szCs w:val="20"/>
          <w:lang w:val="fr-FR"/>
        </w:rPr>
        <w:t xml:space="preserve"> : la voiture 100% électrique de Nissan, scindée en deux dans le but de montrer la technologie NISSAN.</w:t>
      </w:r>
      <w:r w:rsidRPr="00736FAD">
        <w:rPr>
          <w:rFonts w:ascii="Arial" w:hAnsi="Arial" w:cs="Arial"/>
          <w:sz w:val="20"/>
          <w:szCs w:val="20"/>
          <w:lang w:val="fr-FR"/>
        </w:rPr>
        <w:t xml:space="preserve"> </w:t>
      </w:r>
    </w:p>
    <w:p w:rsidR="00CE4444" w:rsidRPr="00736FAD" w:rsidRDefault="00CE4444" w:rsidP="00CE4444">
      <w:pPr>
        <w:pStyle w:val="NormalWeb"/>
        <w:spacing w:before="0" w:after="0"/>
        <w:jc w:val="both"/>
        <w:rPr>
          <w:rFonts w:ascii="Arial" w:hAnsi="Arial" w:cs="Arial"/>
          <w:b/>
          <w:color w:val="7030A0"/>
          <w:sz w:val="20"/>
          <w:szCs w:val="20"/>
          <w:lang w:val="fr-FR"/>
        </w:rPr>
      </w:pPr>
    </w:p>
    <w:p w:rsidR="00276F0F" w:rsidRDefault="00276F0F">
      <w:pPr>
        <w:spacing w:after="160" w:line="259" w:lineRule="auto"/>
        <w:rPr>
          <w:rFonts w:ascii="Arial" w:hAnsi="Arial" w:cs="Arial"/>
          <w:b/>
          <w:bCs/>
          <w:color w:val="C00000"/>
          <w:sz w:val="20"/>
          <w:szCs w:val="20"/>
          <w:lang w:val="fr-FR"/>
        </w:rPr>
      </w:pPr>
      <w:r>
        <w:rPr>
          <w:rFonts w:ascii="Arial" w:hAnsi="Arial" w:cs="Arial"/>
          <w:b/>
          <w:bCs/>
          <w:color w:val="C00000"/>
          <w:sz w:val="20"/>
          <w:szCs w:val="20"/>
          <w:lang w:val="fr-FR"/>
        </w:rPr>
        <w:br w:type="page"/>
      </w:r>
    </w:p>
    <w:p w:rsidR="00CE4444" w:rsidRDefault="00CE4444" w:rsidP="000F5D2E">
      <w:pPr>
        <w:jc w:val="both"/>
        <w:rPr>
          <w:rFonts w:ascii="Arial" w:hAnsi="Arial" w:cs="Arial"/>
          <w:b/>
          <w:bCs/>
          <w:color w:val="C00000"/>
          <w:sz w:val="20"/>
          <w:szCs w:val="20"/>
          <w:lang w:val="fr-FR"/>
        </w:rPr>
      </w:pPr>
      <w:r w:rsidRPr="00736FAD">
        <w:rPr>
          <w:rFonts w:ascii="Arial" w:hAnsi="Arial" w:cs="Arial"/>
          <w:b/>
          <w:bCs/>
          <w:color w:val="C00000"/>
          <w:sz w:val="20"/>
          <w:szCs w:val="20"/>
          <w:lang w:val="fr-FR"/>
        </w:rPr>
        <w:lastRenderedPageBreak/>
        <w:t xml:space="preserve">NXO et Alcatel-Lucent Enterprise : </w:t>
      </w:r>
      <w:r>
        <w:rPr>
          <w:rFonts w:ascii="Arial" w:hAnsi="Arial" w:cs="Arial"/>
          <w:sz w:val="20"/>
          <w:szCs w:val="20"/>
          <w:lang w:val="fr-FR"/>
        </w:rPr>
        <w:t>Innover avec l’Io</w:t>
      </w:r>
      <w:r w:rsidRPr="00736FAD">
        <w:rPr>
          <w:rFonts w:ascii="Arial" w:hAnsi="Arial" w:cs="Arial"/>
          <w:sz w:val="20"/>
          <w:szCs w:val="20"/>
          <w:lang w:val="fr-FR"/>
        </w:rPr>
        <w:t>, enrichir les moyens de communication avec les citoyens ou les visiteurs autour de services en ligne simples et efficaces, c’est investir pour l’avenir. NXO et Alcatel-Lucent Enterprise répondent à ces problématiques en tenant compte des différents besoins et défis actuels des collectivités et des territoires.  </w:t>
      </w:r>
    </w:p>
    <w:p w:rsidR="00CE4444" w:rsidRPr="00736FAD" w:rsidRDefault="00CE4444" w:rsidP="00CE4444">
      <w:pPr>
        <w:jc w:val="both"/>
        <w:rPr>
          <w:rFonts w:ascii="Arial" w:hAnsi="Arial" w:cs="Arial"/>
          <w:sz w:val="20"/>
          <w:szCs w:val="20"/>
          <w:lang w:val="fr-FR"/>
        </w:rPr>
      </w:pPr>
      <w:r w:rsidRPr="00736FAD">
        <w:rPr>
          <w:rFonts w:ascii="Arial" w:hAnsi="Arial" w:cs="Arial"/>
          <w:b/>
          <w:bCs/>
          <w:color w:val="C00000"/>
          <w:sz w:val="20"/>
          <w:szCs w:val="20"/>
          <w:lang w:val="fr-FR"/>
        </w:rPr>
        <w:t xml:space="preserve">Ocean Data Systems </w:t>
      </w:r>
      <w:r w:rsidRPr="00736FAD">
        <w:rPr>
          <w:rFonts w:ascii="Arial" w:hAnsi="Arial" w:cs="Arial"/>
          <w:b/>
          <w:bCs/>
          <w:sz w:val="20"/>
          <w:szCs w:val="20"/>
          <w:lang w:val="fr-FR"/>
        </w:rPr>
        <w:t xml:space="preserve">présente Dream Report®, </w:t>
      </w:r>
      <w:r w:rsidRPr="00736FAD">
        <w:rPr>
          <w:rFonts w:ascii="Arial" w:hAnsi="Arial" w:cs="Arial"/>
          <w:sz w:val="20"/>
          <w:szCs w:val="20"/>
          <w:lang w:val="fr-FR"/>
        </w:rPr>
        <w:t xml:space="preserve">le premier logiciel de reporting industriel.  Il est conçu pour des utilisateurs sans aucune connaissance en développement, afin d'accéder aux données temps réel et historiques ainsi qu’aux alarmes et événements de n'importe quelle source de données.  Les rapports sont générés automatiquement et sont distribués à toutes les personnes concernées. </w:t>
      </w:r>
    </w:p>
    <w:p w:rsidR="00CE4444" w:rsidRPr="00736FAD" w:rsidRDefault="00CE4444" w:rsidP="00CE4444">
      <w:pPr>
        <w:pStyle w:val="NormalWeb"/>
        <w:spacing w:before="0" w:after="0"/>
        <w:jc w:val="both"/>
        <w:rPr>
          <w:rFonts w:ascii="Arial" w:hAnsi="Arial" w:cs="Arial"/>
          <w:sz w:val="20"/>
          <w:szCs w:val="20"/>
          <w:lang w:val="fr-FR"/>
        </w:rPr>
      </w:pPr>
    </w:p>
    <w:p w:rsidR="00D63F60" w:rsidRPr="00D938D8" w:rsidRDefault="00D63F60" w:rsidP="00D63F60">
      <w:pPr>
        <w:rPr>
          <w:rFonts w:ascii="Arial" w:hAnsi="Arial" w:cs="Arial"/>
          <w:b/>
          <w:bCs/>
          <w:sz w:val="20"/>
          <w:szCs w:val="20"/>
        </w:rPr>
      </w:pPr>
      <w:r w:rsidRPr="00D63F60">
        <w:rPr>
          <w:rFonts w:ascii="Arial" w:hAnsi="Arial" w:cs="Arial"/>
          <w:b/>
          <w:bCs/>
          <w:color w:val="C00000"/>
          <w:sz w:val="20"/>
          <w:szCs w:val="20"/>
        </w:rPr>
        <w:t>Ozeo</w:t>
      </w:r>
      <w:r w:rsidRPr="00D938D8">
        <w:rPr>
          <w:rFonts w:ascii="Arial" w:hAnsi="Arial" w:cs="Arial"/>
          <w:b/>
          <w:bCs/>
          <w:sz w:val="20"/>
          <w:szCs w:val="20"/>
        </w:rPr>
        <w:t xml:space="preserve"> </w:t>
      </w:r>
      <w:r>
        <w:rPr>
          <w:rFonts w:ascii="Arial" w:hAnsi="Arial" w:cs="Arial"/>
          <w:b/>
          <w:bCs/>
          <w:sz w:val="20"/>
          <w:szCs w:val="20"/>
        </w:rPr>
        <w:t>est le p</w:t>
      </w:r>
      <w:r w:rsidRPr="00D938D8">
        <w:rPr>
          <w:rFonts w:ascii="Arial" w:hAnsi="Arial" w:cs="Arial"/>
          <w:b/>
          <w:bCs/>
          <w:sz w:val="20"/>
          <w:szCs w:val="20"/>
        </w:rPr>
        <w:t xml:space="preserve">remier fabricant français de solutions domotique Bluetooth Mesh 5.0. </w:t>
      </w:r>
      <w:r>
        <w:rPr>
          <w:rFonts w:ascii="Arial" w:hAnsi="Arial" w:cs="Arial"/>
          <w:b/>
          <w:bCs/>
          <w:sz w:val="20"/>
          <w:szCs w:val="20"/>
        </w:rPr>
        <w:t xml:space="preserve">Ozeo </w:t>
      </w:r>
      <w:r w:rsidRPr="00D938D8">
        <w:rPr>
          <w:rFonts w:ascii="Arial" w:hAnsi="Arial" w:cs="Arial"/>
          <w:sz w:val="20"/>
          <w:szCs w:val="20"/>
        </w:rPr>
        <w:t>bouleverse les codes du smart home pour proposer des produits de haute qualité entièrement fabriqués en France à prix disruptifs pour le client final. Pour y arriver, nous travaillons sur toutes les étapes du chantier pour optimiser le coût du chantier. Oubliez tout ce que vous avez connu jusqu’à présent : découvrez D</w:t>
      </w:r>
      <w:r>
        <w:rPr>
          <w:rFonts w:ascii="Arial" w:hAnsi="Arial" w:cs="Arial"/>
          <w:sz w:val="20"/>
          <w:szCs w:val="20"/>
        </w:rPr>
        <w:t>ooz</w:t>
      </w:r>
      <w:r w:rsidRPr="00D938D8">
        <w:rPr>
          <w:rFonts w:ascii="Arial" w:hAnsi="Arial" w:cs="Arial"/>
          <w:sz w:val="20"/>
          <w:szCs w:val="20"/>
        </w:rPr>
        <w:t>.</w:t>
      </w:r>
    </w:p>
    <w:p w:rsidR="00D63F60" w:rsidRDefault="00D63F60" w:rsidP="00CE4444">
      <w:pPr>
        <w:jc w:val="both"/>
        <w:rPr>
          <w:rFonts w:ascii="Arial" w:hAnsi="Arial" w:cs="Arial"/>
          <w:b/>
          <w:bCs/>
          <w:color w:val="C00000"/>
          <w:sz w:val="20"/>
          <w:szCs w:val="20"/>
          <w:lang w:val="fr-FR"/>
        </w:rPr>
      </w:pPr>
    </w:p>
    <w:p w:rsidR="00CE4444" w:rsidRPr="00736FAD" w:rsidRDefault="00CE4444" w:rsidP="00CE4444">
      <w:pPr>
        <w:jc w:val="both"/>
        <w:rPr>
          <w:rFonts w:ascii="Arial" w:hAnsi="Arial" w:cs="Arial"/>
          <w:sz w:val="20"/>
          <w:szCs w:val="20"/>
          <w:lang w:val="fr-FR" w:eastAsia="fr-FR"/>
        </w:rPr>
      </w:pPr>
      <w:r w:rsidRPr="00736FAD">
        <w:rPr>
          <w:rFonts w:ascii="Arial" w:hAnsi="Arial" w:cs="Arial"/>
          <w:b/>
          <w:bCs/>
          <w:color w:val="C00000"/>
          <w:sz w:val="20"/>
          <w:szCs w:val="20"/>
          <w:lang w:val="fr-FR"/>
        </w:rPr>
        <w:t xml:space="preserve">Robeau </w:t>
      </w:r>
      <w:r w:rsidRPr="00702267">
        <w:rPr>
          <w:rFonts w:ascii="Arial" w:hAnsi="Arial" w:cs="Arial"/>
          <w:b/>
          <w:bCs/>
          <w:sz w:val="20"/>
          <w:szCs w:val="20"/>
          <w:lang w:val="fr-FR"/>
        </w:rPr>
        <w:t xml:space="preserve">présente </w:t>
      </w:r>
      <w:r>
        <w:rPr>
          <w:rFonts w:ascii="Arial" w:hAnsi="Arial" w:cs="Arial"/>
          <w:b/>
          <w:bCs/>
          <w:sz w:val="20"/>
          <w:szCs w:val="20"/>
          <w:lang w:val="fr-FR"/>
        </w:rPr>
        <w:t xml:space="preserve">Robeau </w:t>
      </w:r>
      <w:r w:rsidRPr="00702267">
        <w:rPr>
          <w:rFonts w:ascii="Arial" w:hAnsi="Arial" w:cs="Arial"/>
          <w:b/>
          <w:bCs/>
          <w:sz w:val="20"/>
          <w:szCs w:val="20"/>
          <w:lang w:val="fr-FR"/>
        </w:rPr>
        <w:t>une solution connectée de gestion des consommations d’eau et détection de fuites en temps réel</w:t>
      </w:r>
      <w:r w:rsidRPr="00736FAD">
        <w:rPr>
          <w:rFonts w:ascii="Arial" w:hAnsi="Arial" w:cs="Arial"/>
          <w:sz w:val="20"/>
          <w:szCs w:val="20"/>
          <w:lang w:val="fr-FR" w:eastAsia="fr-FR"/>
        </w:rPr>
        <w:t xml:space="preserve"> dans tous types de bâtiments. </w:t>
      </w:r>
      <w:r>
        <w:rPr>
          <w:rFonts w:ascii="Arial" w:hAnsi="Arial" w:cs="Arial"/>
          <w:sz w:val="20"/>
          <w:szCs w:val="20"/>
          <w:lang w:val="fr-FR" w:eastAsia="fr-FR"/>
        </w:rPr>
        <w:t xml:space="preserve">Cette solution fournit </w:t>
      </w:r>
      <w:r w:rsidRPr="00736FAD">
        <w:rPr>
          <w:rFonts w:ascii="Arial" w:hAnsi="Arial" w:cs="Arial"/>
          <w:sz w:val="20"/>
          <w:szCs w:val="20"/>
          <w:lang w:val="fr-FR" w:eastAsia="fr-FR"/>
        </w:rPr>
        <w:t>un indicateur de consomma</w:t>
      </w:r>
      <w:r>
        <w:rPr>
          <w:rFonts w:ascii="Arial" w:hAnsi="Arial" w:cs="Arial"/>
          <w:sz w:val="20"/>
          <w:szCs w:val="20"/>
          <w:lang w:val="fr-FR" w:eastAsia="fr-FR"/>
        </w:rPr>
        <w:t xml:space="preserve">tion en temps réel et permet </w:t>
      </w:r>
      <w:r w:rsidRPr="00736FAD">
        <w:rPr>
          <w:rFonts w:ascii="Arial" w:hAnsi="Arial" w:cs="Arial"/>
          <w:sz w:val="20"/>
          <w:szCs w:val="20"/>
          <w:lang w:val="fr-FR" w:eastAsia="fr-FR"/>
        </w:rPr>
        <w:t>aux personnes de réduire leurs consommations jour après jour. Le produit est composé d’un capteur à installer sur la tuyauterie et d’un boitier chargé d’envoyer les données en LoRa. Il est possible de connecter jusqu’à 4 capteurs par boitier.</w:t>
      </w:r>
    </w:p>
    <w:p w:rsidR="00CE4444" w:rsidRPr="00736FAD" w:rsidRDefault="00CE4444" w:rsidP="00CE4444">
      <w:pPr>
        <w:jc w:val="both"/>
        <w:rPr>
          <w:rFonts w:ascii="Arial" w:hAnsi="Arial" w:cs="Arial"/>
          <w:b/>
          <w:color w:val="7030A0"/>
          <w:sz w:val="20"/>
          <w:szCs w:val="20"/>
          <w:lang w:val="fr-FR"/>
        </w:rPr>
      </w:pPr>
    </w:p>
    <w:p w:rsidR="00CE4444" w:rsidRPr="00736FAD" w:rsidRDefault="00CE4444" w:rsidP="00CE4444">
      <w:pPr>
        <w:jc w:val="both"/>
        <w:rPr>
          <w:rFonts w:ascii="Arial" w:hAnsi="Arial" w:cs="Arial"/>
          <w:sz w:val="20"/>
          <w:szCs w:val="20"/>
          <w:lang w:val="fr-FR"/>
        </w:rPr>
      </w:pPr>
      <w:r w:rsidRPr="00736FAD">
        <w:rPr>
          <w:rFonts w:ascii="Arial" w:hAnsi="Arial" w:cs="Arial"/>
          <w:b/>
          <w:bCs/>
          <w:color w:val="C00000"/>
          <w:sz w:val="20"/>
          <w:szCs w:val="20"/>
          <w:lang w:val="fr-FR"/>
        </w:rPr>
        <w:t>Rtone</w:t>
      </w:r>
      <w:r>
        <w:rPr>
          <w:rFonts w:ascii="Arial" w:hAnsi="Arial" w:cs="Arial"/>
          <w:b/>
          <w:bCs/>
          <w:color w:val="C00000"/>
          <w:sz w:val="20"/>
          <w:szCs w:val="20"/>
          <w:lang w:val="fr-FR"/>
        </w:rPr>
        <w:t xml:space="preserve">, </w:t>
      </w:r>
      <w:r w:rsidRPr="005239B8">
        <w:rPr>
          <w:rFonts w:ascii="Arial" w:hAnsi="Arial" w:cs="Arial"/>
          <w:b/>
          <w:bCs/>
          <w:sz w:val="20"/>
          <w:szCs w:val="20"/>
          <w:lang w:val="fr-FR"/>
        </w:rPr>
        <w:t xml:space="preserve">pionnier du développement de solutions connectées en </w:t>
      </w:r>
      <w:r>
        <w:rPr>
          <w:rFonts w:ascii="Arial" w:hAnsi="Arial" w:cs="Arial"/>
          <w:b/>
          <w:bCs/>
          <w:sz w:val="20"/>
          <w:szCs w:val="20"/>
          <w:lang w:val="fr-FR"/>
        </w:rPr>
        <w:t>France</w:t>
      </w:r>
      <w:r>
        <w:rPr>
          <w:rFonts w:ascii="Arial" w:hAnsi="Arial" w:cs="Arial"/>
          <w:sz w:val="20"/>
          <w:szCs w:val="20"/>
          <w:lang w:val="fr-FR"/>
        </w:rPr>
        <w:t xml:space="preserve"> </w:t>
      </w:r>
      <w:r w:rsidRPr="00736FAD">
        <w:rPr>
          <w:rFonts w:ascii="Arial" w:hAnsi="Arial" w:cs="Arial"/>
          <w:sz w:val="20"/>
          <w:szCs w:val="20"/>
          <w:lang w:val="fr-FR"/>
        </w:rPr>
        <w:t>intègre des solutions en électronique embarquée et logicielles pour ses clients Smart City.</w:t>
      </w:r>
      <w:r>
        <w:rPr>
          <w:rFonts w:ascii="Arial" w:hAnsi="Arial" w:cs="Arial"/>
          <w:sz w:val="20"/>
          <w:szCs w:val="20"/>
          <w:lang w:val="fr-FR"/>
        </w:rPr>
        <w:t xml:space="preserve"> </w:t>
      </w:r>
      <w:r w:rsidRPr="00736FAD">
        <w:rPr>
          <w:rFonts w:ascii="Arial" w:hAnsi="Arial" w:cs="Arial"/>
          <w:sz w:val="20"/>
          <w:szCs w:val="20"/>
          <w:lang w:val="fr-FR"/>
        </w:rPr>
        <w:t>Grâce à l’association d’un bureau d’études maîtrisant l’électronique et le digital ainsi qu’un écosystème de partenaires de production, Rtone apporte des solutions globales et innovantes sur le marché des systèmes IoT. Rtone est à même de vous apporter une solution technique pertinente pour réussir à valoriser et sécuriser vos offres Smart City.</w:t>
      </w:r>
    </w:p>
    <w:p w:rsidR="00CE4444" w:rsidRPr="00736FAD" w:rsidRDefault="00CE4444" w:rsidP="00CE4444">
      <w:pPr>
        <w:pStyle w:val="Titre"/>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aps/>
          <w:color w:val="auto"/>
          <w:sz w:val="20"/>
          <w:szCs w:val="20"/>
          <w:lang w:val="fr-FR"/>
        </w:rPr>
      </w:pPr>
    </w:p>
    <w:p w:rsidR="00CE4444" w:rsidRPr="00736FAD" w:rsidRDefault="00CE4444" w:rsidP="00CE4444">
      <w:pPr>
        <w:jc w:val="both"/>
        <w:rPr>
          <w:rFonts w:ascii="Arial" w:hAnsi="Arial" w:cs="Arial"/>
          <w:sz w:val="20"/>
          <w:szCs w:val="20"/>
          <w:lang w:val="fr-FR"/>
        </w:rPr>
      </w:pPr>
      <w:r w:rsidRPr="00736FAD">
        <w:rPr>
          <w:rFonts w:ascii="Arial" w:hAnsi="Arial" w:cs="Arial"/>
          <w:b/>
          <w:bCs/>
          <w:color w:val="C00000"/>
          <w:sz w:val="20"/>
          <w:szCs w:val="20"/>
          <w:lang w:val="fr-FR"/>
        </w:rPr>
        <w:t xml:space="preserve">Sphinx </w:t>
      </w:r>
      <w:r w:rsidRPr="005239B8">
        <w:rPr>
          <w:rFonts w:ascii="Arial" w:hAnsi="Arial" w:cs="Arial"/>
          <w:b/>
          <w:sz w:val="20"/>
          <w:szCs w:val="20"/>
          <w:lang w:val="fr-FR"/>
        </w:rPr>
        <w:t>fait évoluer son offre constamment pour proposer des solutions à la pointe des dernières technologies</w:t>
      </w:r>
      <w:r w:rsidRPr="00736FAD">
        <w:rPr>
          <w:rFonts w:ascii="Arial" w:hAnsi="Arial" w:cs="Arial"/>
          <w:sz w:val="20"/>
          <w:szCs w:val="20"/>
          <w:lang w:val="fr-FR"/>
        </w:rPr>
        <w:t>, sélectionnant des marques leaders sur leurs marchés. La société s'engage pour apporter à ses clients des équipements fiables et pérennes, spécialement conçus pour les environnements extrêmes et répondant aux normes le</w:t>
      </w:r>
      <w:r>
        <w:rPr>
          <w:rFonts w:ascii="Arial" w:hAnsi="Arial" w:cs="Arial"/>
          <w:sz w:val="20"/>
          <w:szCs w:val="20"/>
          <w:lang w:val="fr-FR"/>
        </w:rPr>
        <w:t>s plus pointues dans les secteurs</w:t>
      </w:r>
      <w:r w:rsidRPr="00736FAD">
        <w:rPr>
          <w:rFonts w:ascii="Arial" w:hAnsi="Arial" w:cs="Arial"/>
          <w:sz w:val="20"/>
          <w:szCs w:val="20"/>
          <w:lang w:val="fr-FR"/>
        </w:rPr>
        <w:t xml:space="preserve"> du transport, de l'énergie, de la ville ou bien de l'automatisation</w:t>
      </w:r>
      <w:r w:rsidRPr="00736FAD">
        <w:rPr>
          <w:lang w:val="fr-FR"/>
        </w:rPr>
        <w:t>.</w:t>
      </w:r>
    </w:p>
    <w:p w:rsidR="00CE4444" w:rsidRPr="00736FAD" w:rsidRDefault="00CE4444" w:rsidP="00CE4444">
      <w:pPr>
        <w:pStyle w:val="Corps"/>
        <w:spacing w:after="0"/>
        <w:rPr>
          <w:rFonts w:ascii="Arial" w:hAnsi="Arial" w:cs="Arial"/>
          <w:b/>
          <w:color w:val="7030A0"/>
          <w:sz w:val="20"/>
          <w:szCs w:val="20"/>
          <w:lang w:val="fr-FR"/>
        </w:rPr>
      </w:pPr>
    </w:p>
    <w:p w:rsidR="00CE4444" w:rsidRPr="00736FAD" w:rsidRDefault="00CE4444" w:rsidP="00CE4444">
      <w:pPr>
        <w:jc w:val="both"/>
        <w:rPr>
          <w:rFonts w:ascii="Arial" w:hAnsi="Arial" w:cs="Arial"/>
          <w:sz w:val="20"/>
          <w:szCs w:val="20"/>
          <w:lang w:val="fr-FR" w:eastAsia="fr-FR"/>
        </w:rPr>
      </w:pPr>
      <w:r w:rsidRPr="00736FAD">
        <w:rPr>
          <w:rFonts w:ascii="Arial" w:hAnsi="Arial" w:cs="Arial"/>
          <w:b/>
          <w:bCs/>
          <w:color w:val="C00000"/>
          <w:sz w:val="20"/>
          <w:szCs w:val="20"/>
          <w:lang w:val="fr-FR" w:eastAsia="fr-FR"/>
        </w:rPr>
        <w:t xml:space="preserve">Straton IT </w:t>
      </w:r>
      <w:r w:rsidRPr="00736FAD">
        <w:rPr>
          <w:rFonts w:ascii="Arial" w:hAnsi="Arial" w:cs="Arial"/>
          <w:b/>
          <w:bCs/>
          <w:sz w:val="20"/>
          <w:szCs w:val="20"/>
          <w:lang w:val="fr-FR" w:eastAsia="fr-FR"/>
        </w:rPr>
        <w:t xml:space="preserve">présente Corrium </w:t>
      </w:r>
      <w:r w:rsidRPr="005239B8">
        <w:rPr>
          <w:rFonts w:ascii="Arial" w:hAnsi="Arial" w:cs="Arial"/>
          <w:b/>
          <w:sz w:val="20"/>
          <w:szCs w:val="20"/>
          <w:lang w:val="fr-FR" w:eastAsia="fr-FR"/>
        </w:rPr>
        <w:t>un robot de prescription</w:t>
      </w:r>
      <w:r w:rsidRPr="00736FAD">
        <w:rPr>
          <w:rFonts w:ascii="Arial" w:hAnsi="Arial" w:cs="Arial"/>
          <w:sz w:val="20"/>
          <w:szCs w:val="20"/>
          <w:lang w:val="fr-FR" w:eastAsia="fr-FR"/>
        </w:rPr>
        <w:t xml:space="preserve"> </w:t>
      </w:r>
      <w:r w:rsidRPr="005239B8">
        <w:rPr>
          <w:rFonts w:ascii="Arial" w:hAnsi="Arial" w:cs="Arial"/>
          <w:b/>
          <w:sz w:val="20"/>
          <w:szCs w:val="20"/>
          <w:lang w:val="fr-FR" w:eastAsia="fr-FR"/>
        </w:rPr>
        <w:t>qui vous aide à assurer et prouver la conformité de votre Système d’Information face aux réglementations</w:t>
      </w:r>
      <w:r w:rsidRPr="00736FAD">
        <w:rPr>
          <w:rFonts w:ascii="Arial" w:hAnsi="Arial" w:cs="Arial"/>
          <w:sz w:val="20"/>
          <w:szCs w:val="20"/>
          <w:lang w:val="fr-FR" w:eastAsia="fr-FR"/>
        </w:rPr>
        <w:t>. Bénéficiez d’un accompagnement complet pour optimiser votre infrastructure IT à prix abordable. L’IA de Corrium réalise le même contrôle technique que 8 experts, en 10 fois moins de temps. Ainsi améliorez la cohérence et la fiabilité de votre parc informatique. Il fournit au dirigeant une vision synthétique des risques et guide les équipes IT dans leurs actions d’amélioration. La vision chiffrée permet au DSI de valoriser factuellement le travail de ses équipes et d’optimiser le budget IT avec le DAF</w:t>
      </w:r>
    </w:p>
    <w:p w:rsidR="00CE4444" w:rsidRPr="00736FAD" w:rsidRDefault="00CE4444" w:rsidP="00CE4444">
      <w:pPr>
        <w:pStyle w:val="Corps"/>
        <w:spacing w:after="0"/>
        <w:rPr>
          <w:rFonts w:ascii="Arial" w:hAnsi="Arial" w:cs="Arial"/>
          <w:b/>
          <w:color w:val="7030A0"/>
          <w:sz w:val="20"/>
          <w:szCs w:val="20"/>
          <w:lang w:val="fr-FR"/>
        </w:rPr>
      </w:pPr>
    </w:p>
    <w:p w:rsidR="00CE4444" w:rsidRPr="00736FAD" w:rsidRDefault="00CE4444" w:rsidP="00CE4444">
      <w:pPr>
        <w:pStyle w:val="Paragraphestandard"/>
        <w:spacing w:line="240" w:lineRule="auto"/>
        <w:jc w:val="both"/>
        <w:rPr>
          <w:rFonts w:ascii="Arial" w:hAnsi="Arial" w:cs="Arial"/>
          <w:sz w:val="20"/>
          <w:szCs w:val="20"/>
        </w:rPr>
      </w:pPr>
      <w:r w:rsidRPr="00736FAD">
        <w:rPr>
          <w:rFonts w:ascii="Arial" w:hAnsi="Arial" w:cs="Arial"/>
          <w:b/>
          <w:bCs/>
          <w:color w:val="C00000"/>
          <w:sz w:val="20"/>
          <w:szCs w:val="20"/>
        </w:rPr>
        <w:t>Tohar </w:t>
      </w:r>
      <w:r>
        <w:rPr>
          <w:rFonts w:ascii="Arial" w:eastAsia="Times New Roman" w:hAnsi="Arial" w:cs="Arial"/>
          <w:b/>
          <w:bCs/>
          <w:color w:val="auto"/>
          <w:sz w:val="20"/>
          <w:szCs w:val="20"/>
          <w:lang w:eastAsia="fr-FR"/>
        </w:rPr>
        <w:t>présente T</w:t>
      </w:r>
      <w:r w:rsidRPr="00B40A70">
        <w:rPr>
          <w:rFonts w:ascii="Arial" w:eastAsia="Times New Roman" w:hAnsi="Arial" w:cs="Arial"/>
          <w:b/>
          <w:bCs/>
          <w:color w:val="auto"/>
          <w:sz w:val="20"/>
          <w:szCs w:val="20"/>
          <w:lang w:eastAsia="fr-FR"/>
        </w:rPr>
        <w:t>ohar un purificateur d’air à grande échelle inclus dans un lampadaire connecté Made in France</w:t>
      </w:r>
      <w:r w:rsidRPr="00736FAD">
        <w:rPr>
          <w:rFonts w:ascii="Arial" w:hAnsi="Arial" w:cs="Arial"/>
          <w:sz w:val="20"/>
          <w:szCs w:val="20"/>
        </w:rPr>
        <w:t>. Il fonctionne à 100% autonome grâce  à l'alternance de l’énergie solaire et éolienne, permettant une économie d’énergie considérable pour les villes. Grâce au système de filtration le plus efficace du marché, nous avons pour objectif final de purifier l'air de villes entières. Il est doté de plusieurs capteurs donnant accès à des données environnementales en temps réel, comme l’indice de particules fines présentes par m3 d’air, la température et le taux d’humidité. Chaque personne aura accès à ces données depuis un écran tactile prévu à cet effet, directement inclus dans le lampadaire.</w:t>
      </w:r>
    </w:p>
    <w:p w:rsidR="00CE4444" w:rsidRPr="00736FAD" w:rsidRDefault="00CE4444" w:rsidP="00CE4444">
      <w:pPr>
        <w:pStyle w:val="Corps"/>
        <w:spacing w:after="0"/>
        <w:rPr>
          <w:rFonts w:ascii="Arial" w:hAnsi="Arial" w:cs="Arial"/>
          <w:b/>
          <w:color w:val="7030A0"/>
          <w:sz w:val="20"/>
          <w:szCs w:val="20"/>
          <w:lang w:val="fr-FR"/>
        </w:rPr>
      </w:pPr>
    </w:p>
    <w:p w:rsidR="00CE4444" w:rsidRPr="00736FAD" w:rsidRDefault="00CE4444" w:rsidP="00CE4444">
      <w:pPr>
        <w:jc w:val="both"/>
        <w:rPr>
          <w:rFonts w:ascii="Arial" w:hAnsi="Arial" w:cs="Arial"/>
          <w:sz w:val="20"/>
          <w:szCs w:val="20"/>
          <w:lang w:val="fr-FR"/>
        </w:rPr>
      </w:pPr>
      <w:r w:rsidRPr="00736FAD">
        <w:rPr>
          <w:rFonts w:ascii="Arial" w:hAnsi="Arial" w:cs="Arial"/>
          <w:b/>
          <w:bCs/>
          <w:color w:val="C00000"/>
          <w:sz w:val="20"/>
          <w:szCs w:val="20"/>
          <w:lang w:val="fr-FR"/>
        </w:rPr>
        <w:t>Trottix</w:t>
      </w:r>
      <w:r w:rsidRPr="00736FAD">
        <w:rPr>
          <w:rFonts w:ascii="Arial" w:hAnsi="Arial" w:cs="Arial"/>
          <w:b/>
          <w:bCs/>
          <w:sz w:val="20"/>
          <w:szCs w:val="20"/>
          <w:lang w:val="fr-FR"/>
        </w:rPr>
        <w:t xml:space="preserve"> présente Trottix Business, </w:t>
      </w:r>
      <w:r w:rsidRPr="009E54C5">
        <w:rPr>
          <w:rFonts w:ascii="Arial" w:hAnsi="Arial" w:cs="Arial"/>
          <w:b/>
          <w:sz w:val="20"/>
          <w:szCs w:val="20"/>
          <w:lang w:val="fr-FR"/>
        </w:rPr>
        <w:t>la solution éco-mobilité des professions et collectivités.</w:t>
      </w:r>
      <w:r w:rsidRPr="00736FAD">
        <w:rPr>
          <w:rFonts w:ascii="Arial" w:hAnsi="Arial" w:cs="Arial"/>
          <w:sz w:val="20"/>
          <w:szCs w:val="20"/>
          <w:lang w:val="fr-FR"/>
        </w:rPr>
        <w:t xml:space="preserve"> Spécialiste de la mobilité électrique légère, la société a conçu et imaginé une solution de transport écologique qui allie technicité, design et qualit</w:t>
      </w:r>
      <w:r>
        <w:rPr>
          <w:rFonts w:ascii="Arial" w:hAnsi="Arial" w:cs="Arial"/>
          <w:sz w:val="20"/>
          <w:szCs w:val="20"/>
          <w:lang w:val="fr-FR"/>
        </w:rPr>
        <w:t xml:space="preserve">é. Les trottinettes électriques </w:t>
      </w:r>
      <w:r w:rsidRPr="00736FAD">
        <w:rPr>
          <w:rFonts w:ascii="Arial" w:hAnsi="Arial" w:cs="Arial"/>
          <w:sz w:val="20"/>
          <w:szCs w:val="20"/>
          <w:lang w:val="fr-FR"/>
        </w:rPr>
        <w:t>Trottix répondent à des problématiques telles que l’optimisation des déplacements, l’amélioration de la productivité, la sécurité ou encore l’offre client.</w:t>
      </w:r>
    </w:p>
    <w:p w:rsidR="00CE4444" w:rsidRPr="00736FAD" w:rsidRDefault="00CE4444" w:rsidP="00CE4444">
      <w:pPr>
        <w:pStyle w:val="Paragraphestandard"/>
        <w:spacing w:line="240" w:lineRule="auto"/>
        <w:jc w:val="both"/>
        <w:rPr>
          <w:rFonts w:ascii="Arial" w:hAnsi="Arial" w:cs="Arial"/>
          <w:b/>
          <w:bCs/>
          <w:sz w:val="20"/>
          <w:szCs w:val="20"/>
        </w:rPr>
      </w:pPr>
    </w:p>
    <w:p w:rsidR="00CE4444" w:rsidRPr="00736FAD" w:rsidRDefault="00CE4444" w:rsidP="00CE4444">
      <w:pPr>
        <w:contextualSpacing/>
        <w:jc w:val="both"/>
        <w:rPr>
          <w:rFonts w:ascii="Arial" w:hAnsi="Arial" w:cs="Arial"/>
          <w:iCs/>
          <w:sz w:val="20"/>
          <w:szCs w:val="20"/>
          <w:lang w:val="fr-FR"/>
        </w:rPr>
      </w:pPr>
      <w:r w:rsidRPr="00736FAD">
        <w:rPr>
          <w:rFonts w:ascii="Arial" w:hAnsi="Arial" w:cs="Arial"/>
          <w:b/>
          <w:bCs/>
          <w:iCs/>
          <w:color w:val="C00000"/>
          <w:sz w:val="20"/>
          <w:szCs w:val="20"/>
          <w:lang w:val="fr-FR"/>
        </w:rPr>
        <w:t xml:space="preserve">Wi6Labs </w:t>
      </w:r>
      <w:r w:rsidRPr="00736FAD">
        <w:rPr>
          <w:rFonts w:ascii="Arial" w:hAnsi="Arial" w:cs="Arial"/>
          <w:b/>
          <w:bCs/>
          <w:iCs/>
          <w:sz w:val="20"/>
          <w:szCs w:val="20"/>
          <w:lang w:val="fr-FR"/>
        </w:rPr>
        <w:t xml:space="preserve">présente Wiotys, </w:t>
      </w:r>
      <w:r w:rsidRPr="009E54C5">
        <w:rPr>
          <w:rFonts w:ascii="Arial" w:hAnsi="Arial" w:cs="Arial"/>
          <w:b/>
          <w:iCs/>
          <w:sz w:val="20"/>
          <w:szCs w:val="20"/>
          <w:lang w:val="fr-FR"/>
        </w:rPr>
        <w:t>une solution hybride et multi protocole qui permet de piloter tous types de capteurs et équipements LPWAN et de superviser vos données</w:t>
      </w:r>
      <w:r w:rsidRPr="00736FAD">
        <w:rPr>
          <w:rFonts w:ascii="Arial" w:hAnsi="Arial" w:cs="Arial"/>
          <w:iCs/>
          <w:sz w:val="20"/>
          <w:szCs w:val="20"/>
          <w:lang w:val="fr-FR"/>
        </w:rPr>
        <w:t>. Tout cela simplement et sur une même plateforme. Cette solution, du capteur à l’utilisateur, est basée sur notre cœur de réseau privé qui garantit souveraineté des données et couverture de réseau. Cette offre est proposée sur mesure et s’adapte à vos problématiques métiers.</w:t>
      </w:r>
    </w:p>
    <w:p w:rsidR="00CE4444" w:rsidRPr="00736FAD" w:rsidRDefault="00CE4444" w:rsidP="00CE4444">
      <w:pPr>
        <w:jc w:val="both"/>
        <w:rPr>
          <w:rFonts w:ascii="Arial" w:hAnsi="Arial" w:cs="Arial"/>
          <w:sz w:val="20"/>
          <w:szCs w:val="20"/>
          <w:lang w:val="fr-FR"/>
        </w:rPr>
      </w:pPr>
      <w:r>
        <w:rPr>
          <w:rFonts w:ascii="Arial" w:hAnsi="Arial" w:cs="Arial"/>
          <w:noProof/>
          <w:sz w:val="20"/>
          <w:szCs w:val="20"/>
          <w:lang w:val="fr-FR" w:eastAsia="fr-FR"/>
        </w:rPr>
        <mc:AlternateContent>
          <mc:Choice Requires="wps">
            <w:drawing>
              <wp:anchor distT="0" distB="0" distL="114300" distR="114300" simplePos="0" relativeHeight="251659264" behindDoc="1" locked="0" layoutInCell="1" allowOverlap="1">
                <wp:simplePos x="0" y="0"/>
                <wp:positionH relativeFrom="page">
                  <wp:posOffset>5765800</wp:posOffset>
                </wp:positionH>
                <wp:positionV relativeFrom="page">
                  <wp:posOffset>304800</wp:posOffset>
                </wp:positionV>
                <wp:extent cx="936625" cy="89598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895985"/>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CE4444" w:rsidRPr="00FA1230" w:rsidRDefault="00CE4444" w:rsidP="00CE4444"/>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54pt;margin-top:24pt;width:73.75pt;height:70.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" filled="f" fillcolor="#9c0" stroked="f" strokecolor="gray">
                <v:textbox style="mso-fit-shape-to-text:t" inset=",7.2pt,,7.2pt">
                  <w:txbxContent>
                    <w:p w:rsidR="00CE4444" w:rsidRPr="00FA1230" w:rsidRDefault="00CE4444" w:rsidP="00CE4444"/>
                  </w:txbxContent>
                </v:textbox>
                <w10:wrap anchorx="page" anchory="page"/>
              </v:shape>
            </w:pict>
          </mc:Fallback>
        </mc:AlternateContent>
      </w:r>
    </w:p>
    <w:p w:rsidR="00CE4444" w:rsidRPr="00736FAD" w:rsidRDefault="00CE4444" w:rsidP="00CE4444">
      <w:pPr>
        <w:jc w:val="both"/>
        <w:rPr>
          <w:rFonts w:ascii="Arial" w:hAnsi="Arial" w:cs="Arial"/>
          <w:b/>
          <w:color w:val="C00000"/>
          <w:sz w:val="20"/>
          <w:szCs w:val="20"/>
          <w:u w:val="single"/>
          <w:lang w:val="fr-FR"/>
        </w:rPr>
      </w:pPr>
      <w:r w:rsidRPr="00736FAD">
        <w:rPr>
          <w:rFonts w:ascii="Arial" w:hAnsi="Arial" w:cs="Arial"/>
          <w:b/>
          <w:color w:val="C00000"/>
          <w:sz w:val="20"/>
          <w:szCs w:val="20"/>
          <w:u w:val="single"/>
          <w:lang w:val="fr-FR"/>
        </w:rPr>
        <w:t>Rappel</w:t>
      </w:r>
    </w:p>
    <w:p w:rsidR="00CE4444" w:rsidRPr="00736FAD" w:rsidRDefault="00CE4444" w:rsidP="00CE4444">
      <w:pPr>
        <w:jc w:val="both"/>
        <w:rPr>
          <w:rFonts w:ascii="Arial" w:hAnsi="Arial" w:cs="Arial"/>
          <w:sz w:val="20"/>
          <w:szCs w:val="20"/>
          <w:lang w:val="fr-FR"/>
        </w:rPr>
      </w:pPr>
    </w:p>
    <w:p w:rsidR="00CE4444" w:rsidRPr="00736FAD" w:rsidRDefault="00CE4444" w:rsidP="00CE4444">
      <w:pPr>
        <w:jc w:val="both"/>
        <w:rPr>
          <w:rFonts w:ascii="Arial" w:hAnsi="Arial" w:cs="Arial"/>
          <w:sz w:val="20"/>
          <w:szCs w:val="20"/>
          <w:lang w:val="fr-FR"/>
        </w:rPr>
      </w:pPr>
      <w:r w:rsidRPr="00736FAD">
        <w:rPr>
          <w:rFonts w:ascii="Arial" w:hAnsi="Arial" w:cs="Arial"/>
          <w:sz w:val="20"/>
          <w:szCs w:val="20"/>
          <w:lang w:val="fr-FR"/>
        </w:rPr>
        <w:t xml:space="preserve">Depuis 6 ans, </w:t>
      </w:r>
      <w:r w:rsidRPr="00736FAD">
        <w:rPr>
          <w:rFonts w:ascii="Arial" w:hAnsi="Arial" w:cs="Arial"/>
          <w:b/>
          <w:color w:val="000000" w:themeColor="text1"/>
          <w:sz w:val="20"/>
          <w:szCs w:val="20"/>
          <w:lang w:val="fr-FR"/>
        </w:rPr>
        <w:t>le Salon SMART CITY + SMART GRID aide les entreprises, les décideurs locaux et territoriaux à appréhender et identifier les nouvelles technologies et solutions « smart cities »</w:t>
      </w:r>
      <w:r w:rsidRPr="00736FAD">
        <w:rPr>
          <w:rFonts w:ascii="Arial" w:hAnsi="Arial" w:cs="Arial"/>
          <w:color w:val="000000" w:themeColor="text1"/>
          <w:sz w:val="20"/>
          <w:szCs w:val="20"/>
          <w:lang w:val="fr-FR"/>
        </w:rPr>
        <w:t xml:space="preserve"> disponibles pour</w:t>
      </w:r>
      <w:r w:rsidRPr="00736FAD">
        <w:rPr>
          <w:rFonts w:ascii="Arial" w:hAnsi="Arial" w:cs="Arial"/>
          <w:sz w:val="20"/>
          <w:szCs w:val="20"/>
          <w:lang w:val="fr-FR"/>
        </w:rPr>
        <w:t xml:space="preserve"> </w:t>
      </w:r>
      <w:r>
        <w:rPr>
          <w:rFonts w:ascii="Arial" w:hAnsi="Arial" w:cs="Arial"/>
          <w:sz w:val="20"/>
          <w:szCs w:val="20"/>
          <w:lang w:val="fr-FR"/>
        </w:rPr>
        <w:t>rendre les bâtiments, le</w:t>
      </w:r>
      <w:r w:rsidRPr="00736FAD">
        <w:rPr>
          <w:rFonts w:ascii="Arial" w:hAnsi="Arial" w:cs="Arial"/>
          <w:sz w:val="20"/>
          <w:szCs w:val="20"/>
          <w:lang w:val="fr-FR"/>
        </w:rPr>
        <w:t xml:space="preserve">s villes et des territoires durables, intelligents et connectés… </w:t>
      </w:r>
    </w:p>
    <w:p w:rsidR="00CE4444" w:rsidRPr="00736FAD" w:rsidRDefault="00CE4444" w:rsidP="00CE4444">
      <w:pPr>
        <w:jc w:val="both"/>
        <w:rPr>
          <w:rFonts w:ascii="Arial" w:hAnsi="Arial" w:cs="Arial"/>
          <w:b/>
          <w:sz w:val="20"/>
          <w:szCs w:val="20"/>
          <w:lang w:val="fr-FR"/>
        </w:rPr>
      </w:pPr>
    </w:p>
    <w:p w:rsidR="00CE4444" w:rsidRPr="00736FAD" w:rsidRDefault="00CE4444" w:rsidP="00CE4444">
      <w:pPr>
        <w:jc w:val="both"/>
        <w:rPr>
          <w:rFonts w:ascii="Arial" w:hAnsi="Arial" w:cs="Arial"/>
          <w:b/>
          <w:color w:val="C00000"/>
          <w:highlight w:val="yellow"/>
          <w:lang w:val="fr-FR"/>
        </w:rPr>
      </w:pPr>
      <w:r w:rsidRPr="00736FAD">
        <w:rPr>
          <w:rFonts w:ascii="Arial" w:hAnsi="Arial" w:cs="Arial"/>
          <w:b/>
          <w:color w:val="C00000"/>
          <w:sz w:val="20"/>
          <w:szCs w:val="20"/>
          <w:lang w:val="fr-FR"/>
        </w:rPr>
        <w:t>Tendances de l’édition 2019 : De la smart city à la ville résiliente, inclusive et connectée</w:t>
      </w:r>
    </w:p>
    <w:p w:rsidR="00CE4444" w:rsidRPr="00736FAD" w:rsidRDefault="00CE4444" w:rsidP="00CE4444">
      <w:pPr>
        <w:jc w:val="both"/>
        <w:rPr>
          <w:rFonts w:ascii="Arial" w:hAnsi="Arial" w:cs="Arial"/>
          <w:b/>
          <w:sz w:val="20"/>
          <w:szCs w:val="20"/>
          <w:lang w:val="fr-FR"/>
        </w:rPr>
      </w:pPr>
    </w:p>
    <w:p w:rsidR="00CE4444" w:rsidRPr="00736FAD" w:rsidRDefault="00CE4444" w:rsidP="00CE4444">
      <w:pPr>
        <w:jc w:val="both"/>
        <w:rPr>
          <w:rFonts w:ascii="Arial" w:hAnsi="Arial" w:cs="Arial"/>
          <w:sz w:val="20"/>
          <w:szCs w:val="20"/>
          <w:lang w:val="fr-FR"/>
        </w:rPr>
      </w:pPr>
      <w:r w:rsidRPr="00736FAD">
        <w:rPr>
          <w:rFonts w:ascii="Arial" w:hAnsi="Arial" w:cs="Arial"/>
          <w:sz w:val="20"/>
          <w:szCs w:val="20"/>
          <w:lang w:val="fr-FR"/>
        </w:rPr>
        <w:t>Bien que les initiatives se multiplient pour optimiser l’organisation des villes, diminuer leurs coûts d’administration et améliorer le bien-être des habitants dans de nombreux domaines : économie d’énergie, gestion des déchets, mobilité, sécurité, santé…</w:t>
      </w:r>
      <w:r w:rsidRPr="00736FAD">
        <w:rPr>
          <w:rFonts w:ascii="Arial" w:hAnsi="Arial" w:cs="Arial"/>
          <w:b/>
          <w:sz w:val="20"/>
          <w:szCs w:val="20"/>
          <w:lang w:val="fr-FR"/>
        </w:rPr>
        <w:t>l’enjeu pour une ville n’est plus seulement de faciliter le quotidien des habitants mais bien de s’appuyer sur l’exploitation des data issues des dispositifs connectés</w:t>
      </w:r>
      <w:r w:rsidRPr="00736FAD">
        <w:rPr>
          <w:rFonts w:ascii="Arial" w:hAnsi="Arial" w:cs="Arial"/>
          <w:sz w:val="20"/>
          <w:szCs w:val="20"/>
          <w:lang w:val="fr-FR"/>
        </w:rPr>
        <w:t xml:space="preserve"> permettant de récupérer de l’information (objets connectés, capteurs, détecteurs, télégestion, vidéosurveillance,…), de l’innovation technologique (analyse prédictive, </w:t>
      </w:r>
      <w:r w:rsidRPr="00736FAD">
        <w:rPr>
          <w:rFonts w:ascii="Arial" w:hAnsi="Arial" w:cs="Arial"/>
          <w:sz w:val="20"/>
          <w:szCs w:val="20"/>
          <w:lang w:val="fr-FR"/>
        </w:rPr>
        <w:lastRenderedPageBreak/>
        <w:t>intelligence artificielle…) et de la participation citoyenne (applications participatives…), la ville intelligente devient ville résiliente.</w:t>
      </w:r>
    </w:p>
    <w:p w:rsidR="00D63F60" w:rsidRDefault="00D63F60" w:rsidP="00CE4444">
      <w:pPr>
        <w:jc w:val="both"/>
        <w:rPr>
          <w:rFonts w:ascii="Arial" w:hAnsi="Arial" w:cs="Arial"/>
          <w:b/>
          <w:sz w:val="20"/>
          <w:szCs w:val="20"/>
          <w:lang w:val="fr-FR"/>
        </w:rPr>
      </w:pPr>
    </w:p>
    <w:p w:rsidR="00CE4444" w:rsidRPr="00736FAD" w:rsidRDefault="00CE4444" w:rsidP="00CE4444">
      <w:pPr>
        <w:jc w:val="both"/>
        <w:rPr>
          <w:rFonts w:ascii="Arial" w:hAnsi="Arial" w:cs="Arial"/>
          <w:sz w:val="20"/>
          <w:szCs w:val="20"/>
          <w:lang w:val="fr-FR"/>
        </w:rPr>
      </w:pPr>
      <w:bookmarkStart w:id="0" w:name="_GoBack"/>
      <w:bookmarkEnd w:id="0"/>
      <w:r w:rsidRPr="00736FAD">
        <w:rPr>
          <w:rFonts w:ascii="Arial" w:hAnsi="Arial" w:cs="Arial"/>
          <w:sz w:val="20"/>
          <w:szCs w:val="20"/>
          <w:lang w:val="fr-FR"/>
        </w:rPr>
        <w:t>Nouveau modèle de déplacement urbain (multimodalité, transports doux), habitat participatif, évolution des modes de vie, de consommation, émergence de nouvelles offres au service des territoires, la ville doit s’adapter à des réalités nouvelles, à des nouveaux usages,…</w:t>
      </w:r>
      <w:r w:rsidRPr="00736FAD">
        <w:rPr>
          <w:rFonts w:ascii="Arial" w:hAnsi="Arial" w:cs="Arial"/>
          <w:b/>
          <w:sz w:val="20"/>
          <w:szCs w:val="20"/>
          <w:lang w:val="fr-FR"/>
        </w:rPr>
        <w:t>passer d’un modèle de ville intelligente à un modèle de ville résiliente</w:t>
      </w:r>
      <w:r w:rsidRPr="00736FAD">
        <w:rPr>
          <w:rFonts w:ascii="Arial" w:hAnsi="Arial" w:cs="Arial"/>
          <w:sz w:val="20"/>
          <w:szCs w:val="20"/>
          <w:lang w:val="fr-FR"/>
        </w:rPr>
        <w:t>, inclusive et connectée. Autant d’enjeux et de défis que doivent relever les villes et les territoires.</w:t>
      </w:r>
    </w:p>
    <w:p w:rsidR="00CE4444" w:rsidRPr="00736FAD" w:rsidRDefault="00CE4444" w:rsidP="00CE4444">
      <w:pPr>
        <w:jc w:val="both"/>
        <w:rPr>
          <w:rFonts w:ascii="Arial" w:hAnsi="Arial" w:cs="Arial"/>
          <w:sz w:val="20"/>
          <w:szCs w:val="20"/>
          <w:lang w:val="fr-FR"/>
        </w:rPr>
      </w:pPr>
    </w:p>
    <w:p w:rsidR="00CE4444" w:rsidRPr="00736FAD" w:rsidRDefault="00CE4444" w:rsidP="00CE4444">
      <w:pPr>
        <w:pStyle w:val="NormalWeb"/>
        <w:spacing w:before="0" w:after="0"/>
        <w:jc w:val="both"/>
        <w:rPr>
          <w:rFonts w:ascii="Arial" w:hAnsi="Arial" w:cs="Arial"/>
          <w:sz w:val="20"/>
          <w:szCs w:val="20"/>
          <w:lang w:val="fr-FR"/>
        </w:rPr>
      </w:pPr>
      <w:r w:rsidRPr="00736FAD">
        <w:rPr>
          <w:rFonts w:ascii="Arial" w:hAnsi="Arial" w:cs="Arial"/>
          <w:sz w:val="20"/>
          <w:szCs w:val="20"/>
          <w:lang w:val="fr-FR"/>
        </w:rPr>
        <w:t>Avec l’accroissement des technologies telles que</w:t>
      </w:r>
      <w:r w:rsidRPr="00736FAD">
        <w:rPr>
          <w:rFonts w:ascii="Arial" w:hAnsi="Arial" w:cs="Arial"/>
          <w:b/>
          <w:sz w:val="20"/>
          <w:szCs w:val="20"/>
          <w:lang w:val="fr-FR"/>
        </w:rPr>
        <w:t xml:space="preserve"> l’IA</w:t>
      </w:r>
      <w:r w:rsidRPr="00736FAD">
        <w:rPr>
          <w:rFonts w:ascii="Arial" w:hAnsi="Arial" w:cs="Arial"/>
          <w:sz w:val="20"/>
          <w:szCs w:val="20"/>
          <w:lang w:val="fr-FR"/>
        </w:rPr>
        <w:t xml:space="preserve"> (Intelligence Artificielle), </w:t>
      </w:r>
      <w:r w:rsidRPr="00736FAD">
        <w:rPr>
          <w:rFonts w:ascii="Arial" w:hAnsi="Arial" w:cs="Arial"/>
          <w:b/>
          <w:sz w:val="20"/>
          <w:szCs w:val="20"/>
          <w:lang w:val="fr-FR"/>
        </w:rPr>
        <w:t>l’analyse prédictive</w:t>
      </w:r>
      <w:r w:rsidRPr="00736FAD">
        <w:rPr>
          <w:rFonts w:ascii="Arial" w:hAnsi="Arial" w:cs="Arial"/>
          <w:sz w:val="20"/>
          <w:szCs w:val="20"/>
          <w:lang w:val="fr-FR"/>
        </w:rPr>
        <w:t xml:space="preserve">, </w:t>
      </w:r>
      <w:r w:rsidRPr="00736FAD">
        <w:rPr>
          <w:rFonts w:ascii="Arial" w:hAnsi="Arial" w:cs="Arial"/>
          <w:b/>
          <w:sz w:val="20"/>
          <w:szCs w:val="20"/>
          <w:lang w:val="fr-FR"/>
        </w:rPr>
        <w:t>l’IoT</w:t>
      </w:r>
      <w:r w:rsidRPr="00736FAD">
        <w:rPr>
          <w:rFonts w:ascii="Arial" w:hAnsi="Arial" w:cs="Arial"/>
          <w:sz w:val="20"/>
          <w:szCs w:val="20"/>
          <w:lang w:val="fr-FR"/>
        </w:rPr>
        <w:t xml:space="preserve">, </w:t>
      </w:r>
      <w:r w:rsidRPr="00736FAD">
        <w:rPr>
          <w:rFonts w:ascii="Arial" w:hAnsi="Arial" w:cs="Arial"/>
          <w:b/>
          <w:sz w:val="20"/>
          <w:szCs w:val="20"/>
          <w:lang w:val="fr-FR"/>
        </w:rPr>
        <w:t>le développement des nouvelles solutions pour la gestion des</w:t>
      </w:r>
      <w:r w:rsidRPr="00736FAD">
        <w:rPr>
          <w:rFonts w:ascii="Arial" w:hAnsi="Arial" w:cs="Arial"/>
          <w:sz w:val="20"/>
          <w:szCs w:val="20"/>
          <w:lang w:val="fr-FR"/>
        </w:rPr>
        <w:t xml:space="preserve"> </w:t>
      </w:r>
      <w:r w:rsidRPr="00736FAD">
        <w:rPr>
          <w:rStyle w:val="lev"/>
          <w:rFonts w:ascii="Arial" w:hAnsi="Arial"/>
          <w:sz w:val="20"/>
          <w:szCs w:val="20"/>
          <w:lang w:val="fr-FR"/>
        </w:rPr>
        <w:t>réseaux</w:t>
      </w:r>
      <w:r w:rsidRPr="00736FAD">
        <w:rPr>
          <w:rFonts w:ascii="Arial" w:hAnsi="Arial" w:cs="Arial"/>
          <w:b/>
          <w:sz w:val="20"/>
          <w:szCs w:val="20"/>
          <w:lang w:val="fr-FR"/>
        </w:rPr>
        <w:t xml:space="preserve"> d'électricité, de gaz et d'eau</w:t>
      </w:r>
      <w:r w:rsidRPr="00736FAD">
        <w:rPr>
          <w:rFonts w:ascii="Arial" w:hAnsi="Arial" w:cs="Arial"/>
          <w:sz w:val="20"/>
          <w:szCs w:val="20"/>
          <w:lang w:val="fr-FR"/>
        </w:rPr>
        <w:t xml:space="preserve">, </w:t>
      </w:r>
      <w:r w:rsidRPr="00736FAD">
        <w:rPr>
          <w:rFonts w:ascii="Arial" w:hAnsi="Arial" w:cs="Arial"/>
          <w:b/>
          <w:sz w:val="20"/>
          <w:szCs w:val="20"/>
          <w:lang w:val="fr-FR"/>
        </w:rPr>
        <w:t>la croissance globale de la population urbaine</w:t>
      </w:r>
      <w:r w:rsidRPr="00736FAD">
        <w:rPr>
          <w:rFonts w:ascii="Arial" w:hAnsi="Arial" w:cs="Arial"/>
          <w:sz w:val="20"/>
          <w:szCs w:val="20"/>
          <w:lang w:val="fr-FR"/>
        </w:rPr>
        <w:t xml:space="preserve"> </w:t>
      </w:r>
      <w:r w:rsidRPr="00736FAD">
        <w:rPr>
          <w:rFonts w:ascii="Arial" w:hAnsi="Arial" w:cs="Arial"/>
          <w:b/>
          <w:sz w:val="20"/>
          <w:szCs w:val="20"/>
          <w:lang w:val="fr-FR"/>
        </w:rPr>
        <w:t xml:space="preserve">… Les applications connectées sont de plus en plus autonomes et intelligentes et sont en passe de transformer durablement de nombreux secteurs </w:t>
      </w:r>
      <w:r w:rsidRPr="00736FAD">
        <w:rPr>
          <w:rStyle w:val="lev"/>
          <w:rFonts w:ascii="Arial" w:hAnsi="Arial"/>
          <w:sz w:val="20"/>
          <w:szCs w:val="20"/>
          <w:lang w:val="fr-FR"/>
        </w:rPr>
        <w:t>et domaines.</w:t>
      </w:r>
    </w:p>
    <w:p w:rsidR="00CE4444" w:rsidRPr="00736FAD" w:rsidRDefault="00CE4444" w:rsidP="00CE4444">
      <w:pPr>
        <w:jc w:val="both"/>
        <w:rPr>
          <w:rFonts w:ascii="Arial" w:hAnsi="Arial" w:cs="Arial"/>
          <w:i/>
          <w:sz w:val="20"/>
          <w:szCs w:val="20"/>
          <w:lang w:val="fr-FR"/>
        </w:rPr>
      </w:pPr>
    </w:p>
    <w:p w:rsidR="00CE4444" w:rsidRPr="00736FAD" w:rsidRDefault="00CE4444" w:rsidP="00CE4444">
      <w:pPr>
        <w:jc w:val="both"/>
        <w:rPr>
          <w:rFonts w:ascii="Arial" w:hAnsi="Arial" w:cs="Arial"/>
          <w:b/>
          <w:color w:val="C00000"/>
          <w:sz w:val="20"/>
          <w:szCs w:val="20"/>
          <w:lang w:val="fr-FR"/>
        </w:rPr>
      </w:pPr>
      <w:r w:rsidRPr="00736FAD">
        <w:rPr>
          <w:rFonts w:ascii="Arial" w:hAnsi="Arial" w:cs="Arial"/>
          <w:b/>
          <w:color w:val="C00000"/>
          <w:sz w:val="20"/>
          <w:szCs w:val="20"/>
          <w:lang w:val="fr-FR"/>
        </w:rPr>
        <w:t>Cette nouvelle édition sera l’occasion d’aborder ces enjeux et ces défis</w:t>
      </w:r>
      <w:r w:rsidRPr="00736FAD">
        <w:rPr>
          <w:rFonts w:ascii="Arial" w:hAnsi="Arial" w:cs="Arial"/>
          <w:b/>
          <w:color w:val="000000" w:themeColor="text1"/>
          <w:sz w:val="20"/>
          <w:szCs w:val="20"/>
          <w:lang w:val="fr-FR"/>
        </w:rPr>
        <w:t xml:space="preserve"> </w:t>
      </w:r>
      <w:r w:rsidRPr="00BA7C11">
        <w:rPr>
          <w:rFonts w:ascii="Arial" w:hAnsi="Arial" w:cs="Arial"/>
          <w:color w:val="000000" w:themeColor="text1"/>
          <w:sz w:val="20"/>
          <w:szCs w:val="20"/>
          <w:lang w:val="fr-FR"/>
        </w:rPr>
        <w:t xml:space="preserve">à </w:t>
      </w:r>
      <w:r w:rsidRPr="00736FAD">
        <w:rPr>
          <w:rFonts w:ascii="Arial" w:hAnsi="Arial" w:cs="Arial"/>
          <w:color w:val="000000" w:themeColor="text1"/>
          <w:sz w:val="20"/>
          <w:szCs w:val="20"/>
          <w:lang w:val="fr-FR"/>
        </w:rPr>
        <w:t>travers des témoignages d’utilisateurs, le décryptage de tendances de professionnels du secteur : entreprises, décideurs locaux et territoriaux</w:t>
      </w:r>
      <w:r w:rsidRPr="00BA7C11">
        <w:rPr>
          <w:rFonts w:ascii="Arial" w:hAnsi="Arial" w:cs="Arial"/>
          <w:color w:val="000000" w:themeColor="text1"/>
          <w:sz w:val="20"/>
          <w:szCs w:val="20"/>
          <w:lang w:val="fr-FR"/>
        </w:rPr>
        <w:t xml:space="preserve"> dans</w:t>
      </w:r>
      <w:r w:rsidRPr="00736FAD">
        <w:rPr>
          <w:rFonts w:ascii="Arial" w:hAnsi="Arial" w:cs="Arial"/>
          <w:b/>
          <w:color w:val="000000" w:themeColor="text1"/>
          <w:sz w:val="20"/>
          <w:szCs w:val="20"/>
          <w:lang w:val="fr-FR"/>
        </w:rPr>
        <w:t xml:space="preserve"> </w:t>
      </w:r>
      <w:r w:rsidRPr="00736FAD">
        <w:rPr>
          <w:rFonts w:ascii="Arial" w:hAnsi="Arial" w:cs="Arial"/>
          <w:b/>
          <w:color w:val="C00000"/>
          <w:sz w:val="20"/>
          <w:szCs w:val="20"/>
          <w:lang w:val="fr-FR"/>
        </w:rPr>
        <w:t>un cycle de conférences-débats et d’ateliers orientés cas pratiques, retours d’expériences et les usages des smart cities sur 2 jours.</w:t>
      </w:r>
    </w:p>
    <w:p w:rsidR="00CE4444" w:rsidRPr="00736FAD" w:rsidRDefault="00CE4444" w:rsidP="00CE4444">
      <w:pPr>
        <w:jc w:val="both"/>
        <w:rPr>
          <w:rFonts w:ascii="Arial" w:hAnsi="Arial" w:cs="Arial"/>
          <w:i/>
          <w:sz w:val="20"/>
          <w:szCs w:val="20"/>
          <w:lang w:val="fr-FR"/>
        </w:rPr>
      </w:pPr>
    </w:p>
    <w:p w:rsidR="00CE4444" w:rsidRPr="00736FAD" w:rsidRDefault="00CE4444" w:rsidP="00CE4444">
      <w:pPr>
        <w:ind w:right="-71"/>
        <w:jc w:val="both"/>
        <w:rPr>
          <w:rFonts w:ascii="Arial" w:hAnsi="Arial" w:cs="Arial"/>
          <w:sz w:val="20"/>
          <w:szCs w:val="20"/>
          <w:lang w:val="fr-FR"/>
        </w:rPr>
      </w:pPr>
      <w:r w:rsidRPr="00736FAD">
        <w:rPr>
          <w:rFonts w:ascii="Arial" w:hAnsi="Arial" w:cs="Arial"/>
          <w:sz w:val="20"/>
          <w:szCs w:val="20"/>
          <w:lang w:val="fr-FR"/>
        </w:rPr>
        <w:t xml:space="preserve">Ainsi durant 2 jours, </w:t>
      </w:r>
      <w:r w:rsidRPr="00736FAD">
        <w:rPr>
          <w:rFonts w:ascii="Arial" w:hAnsi="Arial" w:cs="Arial"/>
          <w:b/>
          <w:color w:val="C00000"/>
          <w:sz w:val="20"/>
          <w:szCs w:val="20"/>
          <w:lang w:val="fr-FR"/>
        </w:rPr>
        <w:t>SMART CITY + SMART GRID réunira :</w:t>
      </w:r>
    </w:p>
    <w:p w:rsidR="00CE4444" w:rsidRPr="00736FAD" w:rsidRDefault="00CE4444" w:rsidP="00CE4444">
      <w:pPr>
        <w:jc w:val="both"/>
        <w:rPr>
          <w:rFonts w:ascii="Arial" w:hAnsi="Arial" w:cs="Arial"/>
          <w:b/>
          <w:color w:val="C00000"/>
          <w:sz w:val="20"/>
          <w:szCs w:val="20"/>
          <w:lang w:val="fr-FR"/>
        </w:rPr>
      </w:pPr>
    </w:p>
    <w:p w:rsidR="00CE4444" w:rsidRPr="00736FAD" w:rsidRDefault="00CE4444" w:rsidP="00CE4444">
      <w:pPr>
        <w:jc w:val="both"/>
        <w:rPr>
          <w:rStyle w:val="lev"/>
          <w:rFonts w:ascii="Arial" w:hAnsi="Arial"/>
          <w:b w:val="0"/>
          <w:sz w:val="20"/>
          <w:szCs w:val="20"/>
          <w:lang w:val="fr-FR"/>
        </w:rPr>
      </w:pPr>
      <w:r>
        <w:rPr>
          <w:rFonts w:ascii="Arial" w:hAnsi="Arial" w:cs="Arial"/>
          <w:b/>
          <w:color w:val="C00000"/>
          <w:sz w:val="20"/>
          <w:szCs w:val="20"/>
          <w:lang w:val="fr-FR"/>
        </w:rPr>
        <w:t>7</w:t>
      </w:r>
      <w:r w:rsidRPr="00736FAD">
        <w:rPr>
          <w:rFonts w:ascii="Arial" w:hAnsi="Arial" w:cs="Arial"/>
          <w:b/>
          <w:color w:val="C00000"/>
          <w:sz w:val="20"/>
          <w:szCs w:val="20"/>
          <w:lang w:val="fr-FR"/>
        </w:rPr>
        <w:t xml:space="preserve">0 sociétés exposantes : </w:t>
      </w:r>
      <w:r w:rsidRPr="00736FAD">
        <w:rPr>
          <w:rStyle w:val="lev"/>
          <w:rFonts w:ascii="Arial" w:hAnsi="Arial"/>
          <w:sz w:val="20"/>
          <w:szCs w:val="20"/>
          <w:lang w:val="fr-FR"/>
        </w:rPr>
        <w:t>fournisseurs de produits, d’équipements, de solutions réseaux très haut débit et d’objets communicants pour la ville et le bâtiment - Opérateurs de services aux collectivités (eau, déchets, efficacité énergétique, performance environnementale, mobilité urbaine…) - Opérateurs de solutions énergétiques - Editeurs de logiciels - Intégrateurs de solutions IT…</w:t>
      </w:r>
    </w:p>
    <w:p w:rsidR="00CE4444" w:rsidRPr="00736FAD" w:rsidRDefault="00CE4444" w:rsidP="00CE4444">
      <w:pPr>
        <w:jc w:val="both"/>
        <w:rPr>
          <w:rFonts w:ascii="Arial" w:hAnsi="Arial" w:cs="Arial"/>
          <w:b/>
          <w:color w:val="C00000"/>
          <w:sz w:val="20"/>
          <w:szCs w:val="20"/>
          <w:lang w:val="fr-FR"/>
        </w:rPr>
      </w:pPr>
    </w:p>
    <w:p w:rsidR="00CE4444" w:rsidRPr="00736FAD" w:rsidRDefault="00CE4444" w:rsidP="00CE4444">
      <w:pPr>
        <w:pStyle w:val="Paragraphedeliste"/>
        <w:spacing w:after="0" w:line="240" w:lineRule="auto"/>
        <w:ind w:left="0"/>
        <w:jc w:val="both"/>
        <w:rPr>
          <w:rFonts w:ascii="Arial" w:hAnsi="Arial" w:cs="Arial"/>
          <w:sz w:val="20"/>
          <w:szCs w:val="20"/>
        </w:rPr>
      </w:pPr>
      <w:r w:rsidRPr="00736FAD">
        <w:rPr>
          <w:rFonts w:ascii="Arial" w:hAnsi="Arial" w:cs="Arial"/>
          <w:b/>
          <w:color w:val="C00000"/>
          <w:sz w:val="20"/>
          <w:szCs w:val="20"/>
        </w:rPr>
        <w:t xml:space="preserve">2 500 visiteurs professionnels attendus : </w:t>
      </w:r>
      <w:r w:rsidRPr="00736FAD">
        <w:rPr>
          <w:rFonts w:ascii="Arial" w:hAnsi="Arial" w:cs="Arial"/>
          <w:sz w:val="20"/>
          <w:szCs w:val="20"/>
        </w:rPr>
        <w:t>acteurs de la ville et des communautés urbaines (services de l’urbanisme, de l’environnement, l’énergie, les transports, la voirie, les systèmes d’information, l’aménagement numérique de la ville), aménageurs, promoteurs immobiliers, SEM, EPA, régies, syndicats intercommunaux, investisseurs publics et privés, gestionnaires de patrimoine immobilier…</w:t>
      </w:r>
    </w:p>
    <w:p w:rsidR="00CE4444" w:rsidRPr="00736FAD" w:rsidRDefault="00CE4444" w:rsidP="00CE4444">
      <w:pPr>
        <w:pStyle w:val="Paragraphedeliste"/>
        <w:spacing w:after="0" w:line="240" w:lineRule="auto"/>
        <w:ind w:left="0"/>
        <w:jc w:val="both"/>
        <w:rPr>
          <w:rFonts w:ascii="Arial" w:hAnsi="Arial" w:cs="Arial"/>
          <w:b/>
          <w:color w:val="C00000"/>
          <w:sz w:val="20"/>
          <w:szCs w:val="20"/>
        </w:rPr>
      </w:pPr>
    </w:p>
    <w:p w:rsidR="00CE4444" w:rsidRPr="00736FAD" w:rsidRDefault="00CE4444" w:rsidP="00CE4444">
      <w:pPr>
        <w:pStyle w:val="Paragraphedeliste"/>
        <w:spacing w:after="0" w:line="240" w:lineRule="auto"/>
        <w:ind w:left="0"/>
        <w:jc w:val="both"/>
        <w:rPr>
          <w:rFonts w:ascii="Arial" w:hAnsi="Arial" w:cs="Arial"/>
          <w:b/>
          <w:i/>
          <w:color w:val="C00000"/>
          <w:sz w:val="20"/>
          <w:szCs w:val="20"/>
        </w:rPr>
      </w:pPr>
      <w:r w:rsidRPr="00736FAD">
        <w:rPr>
          <w:rFonts w:ascii="Arial" w:hAnsi="Arial" w:cs="Arial"/>
          <w:b/>
          <w:color w:val="C00000"/>
          <w:sz w:val="20"/>
          <w:szCs w:val="20"/>
        </w:rPr>
        <w:t xml:space="preserve">Un cycle de 10 conférences et ateliers : </w:t>
      </w:r>
      <w:r w:rsidRPr="00736FAD">
        <w:rPr>
          <w:rFonts w:ascii="Arial" w:hAnsi="Arial" w:cs="Arial"/>
          <w:sz w:val="20"/>
          <w:szCs w:val="20"/>
        </w:rPr>
        <w:t>riche en contenu et animé par des experts référents dans leur domaine de compétence</w:t>
      </w:r>
      <w:r w:rsidRPr="00736FAD">
        <w:rPr>
          <w:rFonts w:ascii="Arial" w:hAnsi="Arial" w:cs="Arial"/>
          <w:b/>
          <w:sz w:val="20"/>
          <w:szCs w:val="20"/>
        </w:rPr>
        <w:t>.</w:t>
      </w:r>
    </w:p>
    <w:p w:rsidR="00CE4444" w:rsidRPr="00736FAD" w:rsidRDefault="00CE4444" w:rsidP="00CE4444">
      <w:pPr>
        <w:pStyle w:val="Paragraphedeliste"/>
        <w:spacing w:after="0" w:line="240" w:lineRule="auto"/>
        <w:ind w:left="0" w:right="-71"/>
        <w:jc w:val="both"/>
        <w:rPr>
          <w:rFonts w:ascii="Arial" w:hAnsi="Arial" w:cs="Arial"/>
          <w:b/>
          <w:i/>
          <w:sz w:val="20"/>
          <w:szCs w:val="20"/>
        </w:rPr>
      </w:pPr>
    </w:p>
    <w:p w:rsidR="00CE4444" w:rsidRPr="00736FAD" w:rsidRDefault="00CE4444" w:rsidP="00CE4444">
      <w:pPr>
        <w:ind w:right="-71"/>
        <w:jc w:val="both"/>
        <w:rPr>
          <w:i/>
          <w:noProof/>
          <w:sz w:val="20"/>
          <w:szCs w:val="20"/>
          <w:lang w:val="fr-FR" w:eastAsia="fr-FR"/>
        </w:rPr>
      </w:pPr>
      <w:r w:rsidRPr="00736FAD">
        <w:rPr>
          <w:rFonts w:ascii="Arial" w:hAnsi="Arial" w:cs="Arial"/>
          <w:b/>
          <w:i/>
          <w:sz w:val="20"/>
          <w:szCs w:val="20"/>
          <w:lang w:val="fr-FR"/>
        </w:rPr>
        <w:t>L’édition 2019 se tient de nouveau en parallèle du salon</w:t>
      </w:r>
      <w:r w:rsidRPr="00736FAD">
        <w:rPr>
          <w:rFonts w:ascii="Arial" w:hAnsi="Arial" w:cs="Arial"/>
          <w:b/>
          <w:color w:val="C00000"/>
          <w:sz w:val="20"/>
          <w:szCs w:val="20"/>
          <w:lang w:val="fr-FR"/>
        </w:rPr>
        <w:t xml:space="preserve"> </w:t>
      </w:r>
      <w:r w:rsidRPr="00736FAD">
        <w:rPr>
          <w:rFonts w:ascii="Arial" w:hAnsi="Arial" w:cs="Arial"/>
          <w:b/>
          <w:i/>
          <w:sz w:val="20"/>
          <w:szCs w:val="20"/>
          <w:lang w:val="fr-FR"/>
        </w:rPr>
        <w:t xml:space="preserve">IBS Intelligent Building Systems </w:t>
      </w:r>
      <w:r>
        <w:rPr>
          <w:rFonts w:ascii="Arial" w:hAnsi="Arial" w:cs="Arial"/>
          <w:b/>
          <w:i/>
          <w:sz w:val="20"/>
          <w:szCs w:val="20"/>
          <w:lang w:val="fr-FR"/>
        </w:rPr>
        <w:t>dédié à la performance des bâtiments tertiaires, industriels et collectifs.</w:t>
      </w:r>
    </w:p>
    <w:p w:rsidR="00CE4444" w:rsidRPr="00736FAD" w:rsidRDefault="00CE4444" w:rsidP="00CE4444">
      <w:pPr>
        <w:ind w:right="-71"/>
        <w:jc w:val="center"/>
        <w:rPr>
          <w:rFonts w:ascii="Arial" w:hAnsi="Arial" w:cs="Arial"/>
          <w:b/>
          <w:i/>
          <w:sz w:val="20"/>
          <w:szCs w:val="20"/>
          <w:lang w:val="fr-FR"/>
        </w:rPr>
      </w:pPr>
      <w:r w:rsidRPr="00736FAD">
        <w:rPr>
          <w:rFonts w:ascii="Arial" w:hAnsi="Arial" w:cs="Arial"/>
          <w:b/>
          <w:i/>
          <w:noProof/>
          <w:sz w:val="20"/>
          <w:szCs w:val="20"/>
          <w:lang w:val="fr-FR" w:eastAsia="fr-FR"/>
        </w:rPr>
        <w:drawing>
          <wp:inline distT="0" distB="0" distL="0" distR="0" wp14:anchorId="13405B09" wp14:editId="26F1202C">
            <wp:extent cx="1381125" cy="1218852"/>
            <wp:effectExtent l="19050" t="0" r="9525" b="0"/>
            <wp:docPr id="3" name="Image 2" descr="new logo IBS FR IBS18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IBS FR IBS18 baseline.jpg"/>
                    <pic:cNvPicPr/>
                  </pic:nvPicPr>
                  <pic:blipFill>
                    <a:blip r:embed="rId6" cstate="print"/>
                    <a:stretch>
                      <a:fillRect/>
                    </a:stretch>
                  </pic:blipFill>
                  <pic:spPr>
                    <a:xfrm>
                      <a:off x="0" y="0"/>
                      <a:ext cx="1383171" cy="1220658"/>
                    </a:xfrm>
                    <a:prstGeom prst="rect">
                      <a:avLst/>
                    </a:prstGeom>
                  </pic:spPr>
                </pic:pic>
              </a:graphicData>
            </a:graphic>
          </wp:inline>
        </w:drawing>
      </w:r>
    </w:p>
    <w:p w:rsidR="00CE4444" w:rsidRPr="00736FAD" w:rsidRDefault="00CE4444" w:rsidP="00CE4444">
      <w:pPr>
        <w:jc w:val="both"/>
        <w:rPr>
          <w:rFonts w:ascii="Arial" w:hAnsi="Arial" w:cs="Arial"/>
          <w:b/>
          <w:sz w:val="20"/>
          <w:szCs w:val="20"/>
          <w:lang w:val="fr-FR"/>
        </w:rPr>
      </w:pPr>
      <w:r w:rsidRPr="00736FAD">
        <w:rPr>
          <w:rFonts w:ascii="Arial" w:hAnsi="Arial" w:cs="Arial"/>
          <w:b/>
          <w:sz w:val="20"/>
          <w:szCs w:val="20"/>
          <w:lang w:val="fr-FR"/>
        </w:rPr>
        <w:t>Pour contacter l’équipe du salon :</w:t>
      </w:r>
    </w:p>
    <w:p w:rsidR="00CE4444" w:rsidRPr="00736FAD" w:rsidRDefault="00CE4444" w:rsidP="00CE4444">
      <w:pPr>
        <w:pStyle w:val="Paragraphedeliste"/>
        <w:autoSpaceDE w:val="0"/>
        <w:autoSpaceDN w:val="0"/>
        <w:adjustRightInd w:val="0"/>
        <w:spacing w:after="0" w:line="240" w:lineRule="auto"/>
        <w:ind w:left="0"/>
        <w:jc w:val="both"/>
        <w:rPr>
          <w:rFonts w:ascii="Arial" w:hAnsi="Arial" w:cs="Arial"/>
          <w:b/>
          <w:color w:val="272627"/>
          <w:sz w:val="20"/>
          <w:szCs w:val="20"/>
        </w:rPr>
      </w:pPr>
    </w:p>
    <w:p w:rsidR="00CE4444" w:rsidRPr="00736FAD" w:rsidRDefault="00CE4444" w:rsidP="00CE4444">
      <w:pPr>
        <w:pStyle w:val="Paragraphedeliste"/>
        <w:autoSpaceDE w:val="0"/>
        <w:autoSpaceDN w:val="0"/>
        <w:adjustRightInd w:val="0"/>
        <w:spacing w:after="0" w:line="240" w:lineRule="auto"/>
        <w:ind w:left="0"/>
        <w:jc w:val="both"/>
        <w:rPr>
          <w:rFonts w:ascii="Arial" w:hAnsi="Arial" w:cs="Arial"/>
          <w:b/>
          <w:color w:val="272627"/>
          <w:sz w:val="20"/>
          <w:szCs w:val="20"/>
        </w:rPr>
      </w:pPr>
      <w:r w:rsidRPr="00736FAD">
        <w:rPr>
          <w:rFonts w:ascii="Arial" w:hAnsi="Arial" w:cs="Arial"/>
          <w:b/>
          <w:sz w:val="20"/>
          <w:szCs w:val="20"/>
        </w:rPr>
        <w:t xml:space="preserve">Guillaume Courcelle </w:t>
      </w:r>
      <w:r w:rsidRPr="00736FAD">
        <w:rPr>
          <w:rFonts w:ascii="Arial" w:hAnsi="Arial" w:cs="Arial"/>
          <w:b/>
          <w:sz w:val="20"/>
          <w:szCs w:val="20"/>
        </w:rPr>
        <w:tab/>
      </w:r>
      <w:r w:rsidRPr="00736FAD">
        <w:rPr>
          <w:rFonts w:ascii="Arial" w:hAnsi="Arial" w:cs="Arial"/>
          <w:b/>
          <w:sz w:val="20"/>
          <w:szCs w:val="20"/>
        </w:rPr>
        <w:tab/>
      </w:r>
      <w:r w:rsidRPr="00736FAD">
        <w:rPr>
          <w:rFonts w:ascii="Arial" w:hAnsi="Arial" w:cs="Arial"/>
          <w:b/>
          <w:sz w:val="20"/>
          <w:szCs w:val="20"/>
        </w:rPr>
        <w:tab/>
        <w:t>- Tél. 01 44 39 85 22</w:t>
      </w:r>
      <w:r w:rsidRPr="00736FAD">
        <w:rPr>
          <w:rFonts w:ascii="Arial" w:hAnsi="Arial" w:cs="Arial"/>
          <w:b/>
          <w:color w:val="272627"/>
          <w:sz w:val="20"/>
          <w:szCs w:val="20"/>
        </w:rPr>
        <w:t xml:space="preserve"> </w:t>
      </w:r>
      <w:r w:rsidRPr="00736FAD">
        <w:rPr>
          <w:rFonts w:ascii="Arial" w:hAnsi="Arial" w:cs="Arial"/>
          <w:b/>
          <w:color w:val="272627"/>
          <w:sz w:val="20"/>
          <w:szCs w:val="20"/>
        </w:rPr>
        <w:tab/>
        <w:t xml:space="preserve">- </w:t>
      </w:r>
      <w:hyperlink r:id="rId7" w:history="1">
        <w:r w:rsidRPr="00736FAD">
          <w:rPr>
            <w:rStyle w:val="Lienhypertexte"/>
            <w:rFonts w:ascii="Arial" w:hAnsi="Arial" w:cs="Arial"/>
            <w:b/>
            <w:sz w:val="20"/>
          </w:rPr>
          <w:t>g.courcelle@infoexpo.fr</w:t>
        </w:r>
      </w:hyperlink>
    </w:p>
    <w:p w:rsidR="00CE4444" w:rsidRPr="00736FAD" w:rsidRDefault="00CE4444" w:rsidP="00CE4444">
      <w:pPr>
        <w:pStyle w:val="Paragraphedeliste"/>
        <w:autoSpaceDE w:val="0"/>
        <w:autoSpaceDN w:val="0"/>
        <w:adjustRightInd w:val="0"/>
        <w:spacing w:after="0" w:line="240" w:lineRule="auto"/>
        <w:ind w:left="0"/>
        <w:jc w:val="both"/>
      </w:pPr>
      <w:r w:rsidRPr="00736FAD">
        <w:rPr>
          <w:rFonts w:ascii="Arial" w:hAnsi="Arial" w:cs="Arial"/>
          <w:b/>
          <w:sz w:val="20"/>
          <w:szCs w:val="20"/>
        </w:rPr>
        <w:t xml:space="preserve">Gaël Lichan </w:t>
      </w:r>
      <w:r w:rsidRPr="00736FAD">
        <w:rPr>
          <w:rFonts w:ascii="Arial" w:hAnsi="Arial" w:cs="Arial"/>
          <w:b/>
          <w:sz w:val="20"/>
          <w:szCs w:val="20"/>
        </w:rPr>
        <w:tab/>
      </w:r>
      <w:r w:rsidRPr="00736FAD">
        <w:rPr>
          <w:rFonts w:ascii="Arial" w:hAnsi="Arial" w:cs="Arial"/>
          <w:b/>
          <w:sz w:val="20"/>
          <w:szCs w:val="20"/>
        </w:rPr>
        <w:tab/>
      </w:r>
      <w:r w:rsidRPr="00736FAD">
        <w:rPr>
          <w:rFonts w:ascii="Arial" w:hAnsi="Arial" w:cs="Arial"/>
          <w:b/>
          <w:sz w:val="20"/>
          <w:szCs w:val="20"/>
        </w:rPr>
        <w:tab/>
      </w:r>
      <w:r w:rsidRPr="00736FAD">
        <w:rPr>
          <w:rFonts w:ascii="Arial" w:hAnsi="Arial" w:cs="Arial"/>
          <w:b/>
          <w:sz w:val="20"/>
          <w:szCs w:val="20"/>
        </w:rPr>
        <w:tab/>
        <w:t xml:space="preserve">- Tél. 01 44 39 85 04 </w:t>
      </w:r>
      <w:r w:rsidRPr="00736FAD">
        <w:rPr>
          <w:rFonts w:ascii="Arial" w:hAnsi="Arial" w:cs="Arial"/>
          <w:b/>
          <w:sz w:val="20"/>
          <w:szCs w:val="20"/>
        </w:rPr>
        <w:tab/>
        <w:t xml:space="preserve">- </w:t>
      </w:r>
      <w:hyperlink r:id="rId8" w:history="1">
        <w:r w:rsidRPr="00736FAD">
          <w:rPr>
            <w:rStyle w:val="Lienhypertexte"/>
            <w:rFonts w:ascii="Arial" w:hAnsi="Arial" w:cs="Arial"/>
            <w:b/>
            <w:sz w:val="20"/>
          </w:rPr>
          <w:t>g.lichan@infoexpo.fr</w:t>
        </w:r>
      </w:hyperlink>
    </w:p>
    <w:p w:rsidR="00CE4444" w:rsidRPr="00736FAD" w:rsidRDefault="00CE4444" w:rsidP="00CE4444">
      <w:pPr>
        <w:pStyle w:val="Paragraphedeliste"/>
        <w:autoSpaceDE w:val="0"/>
        <w:autoSpaceDN w:val="0"/>
        <w:adjustRightInd w:val="0"/>
        <w:spacing w:after="0" w:line="240" w:lineRule="auto"/>
        <w:ind w:left="0"/>
        <w:jc w:val="both"/>
        <w:rPr>
          <w:rFonts w:ascii="Arial" w:hAnsi="Arial" w:cs="Arial"/>
          <w:b/>
          <w:sz w:val="20"/>
          <w:szCs w:val="20"/>
        </w:rPr>
      </w:pPr>
      <w:r w:rsidRPr="00736FAD">
        <w:rPr>
          <w:b/>
        </w:rPr>
        <w:t>Micky Weintraub</w:t>
      </w:r>
      <w:r w:rsidRPr="00736FAD">
        <w:tab/>
      </w:r>
      <w:r w:rsidRPr="00736FAD">
        <w:tab/>
      </w:r>
      <w:r w:rsidRPr="00736FAD">
        <w:tab/>
      </w:r>
      <w:r w:rsidRPr="00736FAD">
        <w:rPr>
          <w:rFonts w:ascii="Arial" w:hAnsi="Arial" w:cs="Arial"/>
          <w:b/>
          <w:sz w:val="20"/>
          <w:szCs w:val="20"/>
        </w:rPr>
        <w:t>- Tél. 01 44 39 89 38</w:t>
      </w:r>
      <w:r w:rsidRPr="00736FAD">
        <w:rPr>
          <w:rFonts w:ascii="Arial" w:hAnsi="Arial" w:cs="Arial"/>
          <w:b/>
          <w:sz w:val="20"/>
          <w:szCs w:val="20"/>
        </w:rPr>
        <w:tab/>
        <w:t xml:space="preserve">- </w:t>
      </w:r>
      <w:hyperlink r:id="rId9" w:history="1">
        <w:r w:rsidRPr="00736FAD">
          <w:rPr>
            <w:rStyle w:val="Lienhypertexte"/>
            <w:rFonts w:ascii="Arial" w:hAnsi="Arial" w:cs="Arial"/>
            <w:b/>
            <w:sz w:val="20"/>
          </w:rPr>
          <w:t>m.weintraub@infoexpo.fr</w:t>
        </w:r>
      </w:hyperlink>
      <w:r w:rsidRPr="00736FAD">
        <w:rPr>
          <w:rFonts w:ascii="Arial" w:hAnsi="Arial" w:cs="Arial"/>
          <w:b/>
          <w:sz w:val="20"/>
          <w:szCs w:val="20"/>
        </w:rPr>
        <w:t xml:space="preserve"> </w:t>
      </w:r>
    </w:p>
    <w:p w:rsidR="00CE4444" w:rsidRPr="00736FAD" w:rsidRDefault="00CE4444" w:rsidP="00CE4444">
      <w:pPr>
        <w:pStyle w:val="Paragraphedeliste"/>
        <w:autoSpaceDE w:val="0"/>
        <w:autoSpaceDN w:val="0"/>
        <w:adjustRightInd w:val="0"/>
        <w:spacing w:after="0" w:line="240" w:lineRule="auto"/>
        <w:ind w:left="0"/>
        <w:jc w:val="both"/>
        <w:rPr>
          <w:rFonts w:ascii="Arial" w:hAnsi="Arial" w:cs="Arial"/>
          <w:b/>
          <w:color w:val="272627"/>
          <w:sz w:val="20"/>
          <w:szCs w:val="20"/>
        </w:rPr>
      </w:pPr>
    </w:p>
    <w:p w:rsidR="00CE4444" w:rsidRPr="00736FAD" w:rsidRDefault="00CE4444" w:rsidP="00CE4444">
      <w:pPr>
        <w:pStyle w:val="Paragraphedeliste"/>
        <w:autoSpaceDE w:val="0"/>
        <w:autoSpaceDN w:val="0"/>
        <w:adjustRightInd w:val="0"/>
        <w:spacing w:after="0" w:line="240" w:lineRule="auto"/>
        <w:ind w:left="0"/>
        <w:jc w:val="both"/>
        <w:rPr>
          <w:rFonts w:ascii="Arial" w:hAnsi="Arial" w:cs="Arial"/>
          <w:b/>
          <w:sz w:val="20"/>
          <w:szCs w:val="20"/>
        </w:rPr>
      </w:pPr>
      <w:r w:rsidRPr="00736FAD">
        <w:rPr>
          <w:rFonts w:ascii="Arial" w:hAnsi="Arial" w:cs="Arial"/>
          <w:b/>
          <w:sz w:val="20"/>
          <w:szCs w:val="20"/>
        </w:rPr>
        <w:t>Relations Presse :</w:t>
      </w:r>
      <w:r w:rsidRPr="00736FAD">
        <w:rPr>
          <w:rFonts w:ascii="Arial" w:hAnsi="Arial" w:cs="Arial"/>
          <w:b/>
          <w:sz w:val="20"/>
          <w:szCs w:val="20"/>
        </w:rPr>
        <w:tab/>
      </w:r>
    </w:p>
    <w:p w:rsidR="00CE4444" w:rsidRPr="00736FAD" w:rsidRDefault="00CE4444" w:rsidP="00CE4444">
      <w:pPr>
        <w:pStyle w:val="Paragraphedeliste"/>
        <w:autoSpaceDE w:val="0"/>
        <w:autoSpaceDN w:val="0"/>
        <w:adjustRightInd w:val="0"/>
        <w:spacing w:after="0" w:line="240" w:lineRule="auto"/>
        <w:ind w:left="0"/>
        <w:jc w:val="both"/>
        <w:rPr>
          <w:rFonts w:ascii="Arial" w:hAnsi="Arial" w:cs="Arial"/>
          <w:b/>
          <w:color w:val="272627"/>
          <w:sz w:val="20"/>
          <w:szCs w:val="20"/>
        </w:rPr>
      </w:pPr>
    </w:p>
    <w:p w:rsidR="00CE4444" w:rsidRPr="00736FAD" w:rsidRDefault="00CE4444" w:rsidP="00CE4444">
      <w:pPr>
        <w:pStyle w:val="Paragraphedeliste"/>
        <w:autoSpaceDE w:val="0"/>
        <w:autoSpaceDN w:val="0"/>
        <w:adjustRightInd w:val="0"/>
        <w:spacing w:after="0" w:line="240" w:lineRule="auto"/>
        <w:ind w:left="0"/>
        <w:jc w:val="both"/>
        <w:rPr>
          <w:rFonts w:ascii="Arial" w:hAnsi="Arial" w:cs="Arial"/>
          <w:b/>
          <w:color w:val="272627"/>
          <w:sz w:val="20"/>
          <w:szCs w:val="20"/>
        </w:rPr>
      </w:pPr>
      <w:r w:rsidRPr="00736FAD">
        <w:rPr>
          <w:rFonts w:ascii="Arial" w:hAnsi="Arial" w:cs="Arial"/>
          <w:b/>
          <w:sz w:val="20"/>
          <w:szCs w:val="20"/>
        </w:rPr>
        <w:t xml:space="preserve">Marie-Christine Flahault </w:t>
      </w:r>
      <w:r w:rsidRPr="00736FAD">
        <w:rPr>
          <w:rFonts w:ascii="Arial" w:hAnsi="Arial" w:cs="Arial"/>
          <w:b/>
          <w:sz w:val="20"/>
          <w:szCs w:val="20"/>
        </w:rPr>
        <w:tab/>
      </w:r>
      <w:r w:rsidRPr="00736FAD">
        <w:rPr>
          <w:rFonts w:ascii="Arial" w:hAnsi="Arial" w:cs="Arial"/>
          <w:b/>
          <w:sz w:val="20"/>
          <w:szCs w:val="20"/>
        </w:rPr>
        <w:tab/>
        <w:t>- Tél. 06 15 37 18 11</w:t>
      </w:r>
      <w:r w:rsidRPr="00736FAD">
        <w:rPr>
          <w:rFonts w:ascii="Arial" w:hAnsi="Arial" w:cs="Arial"/>
          <w:b/>
          <w:color w:val="272627"/>
          <w:sz w:val="20"/>
          <w:szCs w:val="20"/>
        </w:rPr>
        <w:t xml:space="preserve"> </w:t>
      </w:r>
      <w:r w:rsidRPr="00736FAD">
        <w:rPr>
          <w:rFonts w:ascii="Arial" w:hAnsi="Arial" w:cs="Arial"/>
          <w:b/>
          <w:color w:val="272627"/>
          <w:sz w:val="20"/>
          <w:szCs w:val="20"/>
        </w:rPr>
        <w:tab/>
        <w:t xml:space="preserve">- </w:t>
      </w:r>
      <w:hyperlink r:id="rId10" w:history="1">
        <w:r w:rsidRPr="00736FAD">
          <w:rPr>
            <w:rStyle w:val="Lienhypertexte"/>
            <w:rFonts w:ascii="Arial" w:hAnsi="Arial" w:cs="Arial"/>
            <w:b/>
            <w:sz w:val="20"/>
          </w:rPr>
          <w:t>flahault@orange.fr</w:t>
        </w:r>
      </w:hyperlink>
    </w:p>
    <w:p w:rsidR="00CE4444" w:rsidRPr="00736FAD" w:rsidRDefault="00CE4444" w:rsidP="00CE4444">
      <w:pPr>
        <w:autoSpaceDE w:val="0"/>
        <w:autoSpaceDN w:val="0"/>
        <w:adjustRightInd w:val="0"/>
        <w:jc w:val="both"/>
        <w:rPr>
          <w:rFonts w:ascii="Arial" w:hAnsi="Arial" w:cs="Arial"/>
          <w:b/>
          <w:sz w:val="20"/>
          <w:szCs w:val="20"/>
          <w:lang w:val="fr-FR"/>
        </w:rPr>
      </w:pPr>
    </w:p>
    <w:p w:rsidR="00CE4444" w:rsidRPr="00736FAD" w:rsidRDefault="00CE4444" w:rsidP="00CE4444">
      <w:pPr>
        <w:autoSpaceDE w:val="0"/>
        <w:autoSpaceDN w:val="0"/>
        <w:adjustRightInd w:val="0"/>
        <w:jc w:val="both"/>
        <w:rPr>
          <w:rFonts w:ascii="Arial" w:hAnsi="Arial" w:cs="Arial"/>
          <w:b/>
          <w:sz w:val="20"/>
          <w:szCs w:val="20"/>
          <w:lang w:val="fr-FR"/>
        </w:rPr>
      </w:pPr>
      <w:r w:rsidRPr="00736FAD">
        <w:rPr>
          <w:rFonts w:ascii="Arial" w:hAnsi="Arial" w:cs="Arial"/>
          <w:b/>
          <w:sz w:val="20"/>
          <w:szCs w:val="20"/>
          <w:lang w:val="fr-FR"/>
        </w:rPr>
        <w:t>Web :</w:t>
      </w:r>
      <w:r w:rsidRPr="00736FAD">
        <w:rPr>
          <w:rFonts w:ascii="Arial" w:hAnsi="Arial" w:cs="Arial"/>
          <w:b/>
          <w:color w:val="272627"/>
          <w:sz w:val="20"/>
          <w:szCs w:val="20"/>
          <w:lang w:val="fr-FR"/>
        </w:rPr>
        <w:t xml:space="preserve"> </w:t>
      </w:r>
      <w:hyperlink r:id="rId11" w:history="1">
        <w:r w:rsidRPr="00736FAD">
          <w:rPr>
            <w:rStyle w:val="Lienhypertexte"/>
            <w:rFonts w:ascii="Arial" w:hAnsi="Arial" w:cs="Arial"/>
            <w:b/>
            <w:sz w:val="20"/>
            <w:lang w:val="fr-FR"/>
          </w:rPr>
          <w:t>www.smartgrid-smartcity.com</w:t>
        </w:r>
      </w:hyperlink>
      <w:r w:rsidRPr="00736FAD">
        <w:rPr>
          <w:rFonts w:ascii="Arial" w:hAnsi="Arial" w:cs="Arial"/>
          <w:b/>
          <w:sz w:val="20"/>
          <w:szCs w:val="20"/>
          <w:lang w:val="fr-FR"/>
        </w:rPr>
        <w:t xml:space="preserve"> </w:t>
      </w:r>
      <w:r w:rsidRPr="00736FAD">
        <w:rPr>
          <w:rFonts w:ascii="Arial" w:hAnsi="Arial" w:cs="Arial"/>
          <w:b/>
          <w:sz w:val="20"/>
          <w:szCs w:val="20"/>
          <w:lang w:val="fr-FR"/>
        </w:rPr>
        <w:tab/>
      </w:r>
    </w:p>
    <w:p w:rsidR="00CE4444" w:rsidRPr="00736FAD" w:rsidRDefault="00CE4444" w:rsidP="00CE4444">
      <w:pPr>
        <w:autoSpaceDE w:val="0"/>
        <w:autoSpaceDN w:val="0"/>
        <w:adjustRightInd w:val="0"/>
        <w:jc w:val="both"/>
        <w:rPr>
          <w:rFonts w:ascii="Arial" w:hAnsi="Arial" w:cs="Arial"/>
          <w:b/>
          <w:sz w:val="20"/>
          <w:szCs w:val="20"/>
          <w:lang w:val="fr-FR"/>
        </w:rPr>
      </w:pPr>
    </w:p>
    <w:p w:rsidR="00CE4444" w:rsidRPr="00736FAD" w:rsidRDefault="00CE4444" w:rsidP="00CE4444">
      <w:pPr>
        <w:autoSpaceDE w:val="0"/>
        <w:autoSpaceDN w:val="0"/>
        <w:adjustRightInd w:val="0"/>
        <w:jc w:val="both"/>
        <w:rPr>
          <w:rFonts w:ascii="Arial" w:hAnsi="Arial" w:cs="Arial"/>
          <w:b/>
          <w:sz w:val="20"/>
          <w:szCs w:val="20"/>
          <w:lang w:val="fr-FR"/>
        </w:rPr>
      </w:pPr>
      <w:r w:rsidRPr="00736FAD">
        <w:rPr>
          <w:rFonts w:ascii="Arial" w:hAnsi="Arial" w:cs="Arial"/>
          <w:b/>
          <w:sz w:val="20"/>
          <w:szCs w:val="20"/>
          <w:lang w:val="fr-FR"/>
        </w:rPr>
        <w:t>Twitter :</w:t>
      </w:r>
      <w:r w:rsidRPr="00736FAD">
        <w:rPr>
          <w:rFonts w:ascii="Arial" w:hAnsi="Arial" w:cs="Arial"/>
          <w:b/>
          <w:color w:val="272627"/>
          <w:sz w:val="20"/>
          <w:szCs w:val="20"/>
          <w:lang w:val="fr-FR"/>
        </w:rPr>
        <w:t xml:space="preserve"> </w:t>
      </w:r>
      <w:hyperlink r:id="rId12" w:history="1">
        <w:r w:rsidRPr="00736FAD">
          <w:rPr>
            <w:rStyle w:val="Lienhypertexte"/>
            <w:rFonts w:ascii="Arial" w:hAnsi="Arial" w:cs="Arial"/>
            <w:b/>
            <w:sz w:val="20"/>
            <w:lang w:val="fr-FR"/>
          </w:rPr>
          <w:t>@</w:t>
        </w:r>
        <w:r w:rsidRPr="00736FAD">
          <w:rPr>
            <w:rStyle w:val="u-linkcomplex-target"/>
            <w:rFonts w:ascii="Arial" w:hAnsi="Arial" w:cs="Arial"/>
            <w:sz w:val="20"/>
            <w:szCs w:val="20"/>
            <w:lang w:val="fr-FR"/>
          </w:rPr>
          <w:t>salonsmartgrid</w:t>
        </w:r>
      </w:hyperlink>
    </w:p>
    <w:p w:rsidR="00795227" w:rsidRDefault="00795227"/>
    <w:sectPr w:rsidR="00795227" w:rsidSect="00276F0F">
      <w:pgSz w:w="12240" w:h="15840"/>
      <w:pgMar w:top="142"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Arial Unicode MS">
    <w:panose1 w:val="020B0604020202020204"/>
    <w:charset w:val="00"/>
    <w:family w:val="roman"/>
    <w:pitch w:val="default"/>
  </w:font>
  <w:font w:name="Montserrat Light">
    <w:altName w:val="Calibri"/>
    <w:charset w:val="4D"/>
    <w:family w:val="auto"/>
    <w:pitch w:val="variable"/>
    <w:sig w:usb0="2000020F" w:usb1="00000003" w:usb2="00000000" w:usb3="00000000" w:csb0="00000197" w:csb1="00000000"/>
  </w:font>
  <w:font w:name="Arial Nova">
    <w:charset w:val="00"/>
    <w:family w:val="swiss"/>
    <w:pitch w:val="variable"/>
    <w:sig w:usb0="0000028F" w:usb1="00000002"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Ubuntu">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4754_"/>
      </v:shape>
    </w:pict>
  </w:numPicBullet>
  <w:abstractNum w:abstractNumId="0" w15:restartNumberingAfterBreak="0">
    <w:nsid w:val="02925BA5"/>
    <w:multiLevelType w:val="multilevel"/>
    <w:tmpl w:val="2A7A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941B1"/>
    <w:multiLevelType w:val="hybridMultilevel"/>
    <w:tmpl w:val="ACB06674"/>
    <w:lvl w:ilvl="0" w:tplc="B7165F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400A20"/>
    <w:multiLevelType w:val="hybridMultilevel"/>
    <w:tmpl w:val="6B96C9E4"/>
    <w:lvl w:ilvl="0" w:tplc="BE240C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7643AE"/>
    <w:multiLevelType w:val="hybridMultilevel"/>
    <w:tmpl w:val="4F9468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E5660"/>
    <w:multiLevelType w:val="hybridMultilevel"/>
    <w:tmpl w:val="B1CC82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8146DBA"/>
    <w:multiLevelType w:val="multilevel"/>
    <w:tmpl w:val="95FE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8B54B3"/>
    <w:multiLevelType w:val="hybridMultilevel"/>
    <w:tmpl w:val="4266A91A"/>
    <w:lvl w:ilvl="0" w:tplc="B740C65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630E7B"/>
    <w:multiLevelType w:val="multilevel"/>
    <w:tmpl w:val="4C86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9A036C"/>
    <w:multiLevelType w:val="multilevel"/>
    <w:tmpl w:val="F6B8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9D77A7"/>
    <w:multiLevelType w:val="hybridMultilevel"/>
    <w:tmpl w:val="0B24A4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E8124D"/>
    <w:multiLevelType w:val="multilevel"/>
    <w:tmpl w:val="8B84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7B2299"/>
    <w:multiLevelType w:val="multilevel"/>
    <w:tmpl w:val="1BE8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E2034"/>
    <w:multiLevelType w:val="hybridMultilevel"/>
    <w:tmpl w:val="23EEEA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923269C"/>
    <w:multiLevelType w:val="multilevel"/>
    <w:tmpl w:val="B5F4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F0BF3"/>
    <w:multiLevelType w:val="multilevel"/>
    <w:tmpl w:val="56348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787F0C"/>
    <w:multiLevelType w:val="hybridMultilevel"/>
    <w:tmpl w:val="133A134E"/>
    <w:lvl w:ilvl="0" w:tplc="E334FD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0D26E8"/>
    <w:multiLevelType w:val="multilevel"/>
    <w:tmpl w:val="AB86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42E81"/>
    <w:multiLevelType w:val="hybridMultilevel"/>
    <w:tmpl w:val="FD042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575C51"/>
    <w:multiLevelType w:val="multilevel"/>
    <w:tmpl w:val="C480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9F12F6"/>
    <w:multiLevelType w:val="multilevel"/>
    <w:tmpl w:val="4122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8F4D67"/>
    <w:multiLevelType w:val="hybridMultilevel"/>
    <w:tmpl w:val="A4D62292"/>
    <w:lvl w:ilvl="0" w:tplc="131C6F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C3125F"/>
    <w:multiLevelType w:val="multilevel"/>
    <w:tmpl w:val="FDA8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A920F4"/>
    <w:multiLevelType w:val="hybridMultilevel"/>
    <w:tmpl w:val="AE626282"/>
    <w:lvl w:ilvl="0" w:tplc="B7165F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717BBA"/>
    <w:multiLevelType w:val="multilevel"/>
    <w:tmpl w:val="CCDA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3264DA"/>
    <w:multiLevelType w:val="multilevel"/>
    <w:tmpl w:val="B70C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47AF03"/>
    <w:multiLevelType w:val="hybridMultilevel"/>
    <w:tmpl w:val="27E4A1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70C52A5"/>
    <w:multiLevelType w:val="multilevel"/>
    <w:tmpl w:val="A5F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2754AE"/>
    <w:multiLevelType w:val="hybridMultilevel"/>
    <w:tmpl w:val="EAA4133C"/>
    <w:lvl w:ilvl="0" w:tplc="4EBA9654">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162416"/>
    <w:multiLevelType w:val="hybridMultilevel"/>
    <w:tmpl w:val="F1F4B146"/>
    <w:lvl w:ilvl="0" w:tplc="218AF468">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620952"/>
    <w:multiLevelType w:val="multilevel"/>
    <w:tmpl w:val="8260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250582"/>
    <w:multiLevelType w:val="hybridMultilevel"/>
    <w:tmpl w:val="DCF8AFCA"/>
    <w:lvl w:ilvl="0" w:tplc="CFDCCD84">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8"/>
  </w:num>
  <w:num w:numId="2">
    <w:abstractNumId w:val="15"/>
  </w:num>
  <w:num w:numId="3">
    <w:abstractNumId w:val="30"/>
  </w:num>
  <w:num w:numId="4">
    <w:abstractNumId w:val="2"/>
  </w:num>
  <w:num w:numId="5">
    <w:abstractNumId w:val="6"/>
  </w:num>
  <w:num w:numId="6">
    <w:abstractNumId w:val="8"/>
  </w:num>
  <w:num w:numId="7">
    <w:abstractNumId w:val="25"/>
  </w:num>
  <w:num w:numId="8">
    <w:abstractNumId w:val="9"/>
  </w:num>
  <w:num w:numId="9">
    <w:abstractNumId w:val="3"/>
  </w:num>
  <w:num w:numId="10">
    <w:abstractNumId w:val="17"/>
  </w:num>
  <w:num w:numId="11">
    <w:abstractNumId w:val="14"/>
  </w:num>
  <w:num w:numId="12">
    <w:abstractNumId w:val="12"/>
  </w:num>
  <w:num w:numId="13">
    <w:abstractNumId w:val="4"/>
  </w:num>
  <w:num w:numId="14">
    <w:abstractNumId w:val="10"/>
  </w:num>
  <w:num w:numId="15">
    <w:abstractNumId w:val="21"/>
  </w:num>
  <w:num w:numId="16">
    <w:abstractNumId w:val="23"/>
  </w:num>
  <w:num w:numId="17">
    <w:abstractNumId w:val="5"/>
  </w:num>
  <w:num w:numId="18">
    <w:abstractNumId w:val="19"/>
  </w:num>
  <w:num w:numId="19">
    <w:abstractNumId w:val="24"/>
  </w:num>
  <w:num w:numId="20">
    <w:abstractNumId w:val="20"/>
  </w:num>
  <w:num w:numId="21">
    <w:abstractNumId w:val="1"/>
  </w:num>
  <w:num w:numId="22">
    <w:abstractNumId w:val="27"/>
  </w:num>
  <w:num w:numId="23">
    <w:abstractNumId w:val="22"/>
  </w:num>
  <w:num w:numId="24">
    <w:abstractNumId w:val="11"/>
  </w:num>
  <w:num w:numId="25">
    <w:abstractNumId w:val="29"/>
  </w:num>
  <w:num w:numId="26">
    <w:abstractNumId w:val="13"/>
  </w:num>
  <w:num w:numId="27">
    <w:abstractNumId w:val="16"/>
  </w:num>
  <w:num w:numId="28">
    <w:abstractNumId w:val="0"/>
  </w:num>
  <w:num w:numId="29">
    <w:abstractNumId w:val="26"/>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27"/>
    <w:rsid w:val="00014494"/>
    <w:rsid w:val="000F5D2E"/>
    <w:rsid w:val="00276F0F"/>
    <w:rsid w:val="00553C1E"/>
    <w:rsid w:val="00764EB9"/>
    <w:rsid w:val="00795227"/>
    <w:rsid w:val="0088577E"/>
    <w:rsid w:val="00B442A1"/>
    <w:rsid w:val="00CE4444"/>
    <w:rsid w:val="00D40E77"/>
    <w:rsid w:val="00D63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C381"/>
  <w15:chartTrackingRefBased/>
  <w15:docId w15:val="{09F698B1-2E44-40DD-BA9C-A4C230F7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5227"/>
    <w:pPr>
      <w:spacing w:after="0" w:line="240" w:lineRule="auto"/>
    </w:pPr>
    <w:rPr>
      <w:rFonts w:ascii="Century Gothic" w:eastAsia="Times New Roman" w:hAnsi="Century Gothic" w:cs="Times New Roman"/>
      <w:sz w:val="24"/>
      <w:szCs w:val="24"/>
      <w:lang w:val="en-US"/>
    </w:rPr>
  </w:style>
  <w:style w:type="paragraph" w:styleId="Titre1">
    <w:name w:val="heading 1"/>
    <w:basedOn w:val="Normal"/>
    <w:next w:val="Normal"/>
    <w:link w:val="Titre1Car"/>
    <w:qFormat/>
    <w:rsid w:val="00795227"/>
    <w:pPr>
      <w:keepNext/>
      <w:spacing w:before="120" w:after="60"/>
      <w:outlineLvl w:val="0"/>
    </w:pPr>
    <w:rPr>
      <w:rFonts w:cs="Arial"/>
      <w:b/>
      <w:bCs/>
      <w:color w:val="003366"/>
      <w:kern w:val="32"/>
      <w:sz w:val="28"/>
      <w:szCs w:val="32"/>
    </w:rPr>
  </w:style>
  <w:style w:type="paragraph" w:styleId="Titre2">
    <w:name w:val="heading 2"/>
    <w:basedOn w:val="Normal"/>
    <w:next w:val="Normal"/>
    <w:link w:val="Titre2Car"/>
    <w:qFormat/>
    <w:rsid w:val="00795227"/>
    <w:pPr>
      <w:keepNext/>
      <w:spacing w:after="120" w:line="400" w:lineRule="exact"/>
      <w:outlineLvl w:val="1"/>
    </w:pPr>
    <w:rPr>
      <w:color w:val="FFFFFF"/>
      <w:sz w:val="28"/>
      <w:szCs w:val="20"/>
    </w:rPr>
  </w:style>
  <w:style w:type="paragraph" w:styleId="Titre3">
    <w:name w:val="heading 3"/>
    <w:basedOn w:val="Normal"/>
    <w:next w:val="Normal"/>
    <w:link w:val="Titre3Car"/>
    <w:qFormat/>
    <w:rsid w:val="00795227"/>
    <w:pPr>
      <w:keepNext/>
      <w:spacing w:before="240" w:after="60"/>
      <w:outlineLvl w:val="2"/>
    </w:pPr>
    <w:rPr>
      <w:rFonts w:cs="Arial"/>
      <w:b/>
      <w:bCs/>
      <w:sz w:val="26"/>
      <w:szCs w:val="26"/>
    </w:rPr>
  </w:style>
  <w:style w:type="paragraph" w:styleId="Titre4">
    <w:name w:val="heading 4"/>
    <w:basedOn w:val="Normal"/>
    <w:next w:val="Normal"/>
    <w:link w:val="Titre4Car"/>
    <w:qFormat/>
    <w:rsid w:val="00795227"/>
    <w:pPr>
      <w:keepNext/>
      <w:outlineLvl w:val="3"/>
    </w:pPr>
    <w:rPr>
      <w:color w:val="003300"/>
      <w:szCs w:val="20"/>
    </w:rPr>
  </w:style>
  <w:style w:type="paragraph" w:styleId="Titre9">
    <w:name w:val="heading 9"/>
    <w:basedOn w:val="Normal"/>
    <w:next w:val="Normal"/>
    <w:link w:val="Titre9Car"/>
    <w:qFormat/>
    <w:rsid w:val="00795227"/>
    <w:pPr>
      <w:keepNext/>
      <w:outlineLvl w:val="8"/>
    </w:pPr>
    <w:rPr>
      <w:i/>
      <w:color w:val="00808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95227"/>
    <w:rPr>
      <w:rFonts w:ascii="Century Gothic" w:eastAsia="Times New Roman" w:hAnsi="Century Gothic" w:cs="Arial"/>
      <w:b/>
      <w:bCs/>
      <w:color w:val="003366"/>
      <w:kern w:val="32"/>
      <w:sz w:val="28"/>
      <w:szCs w:val="32"/>
      <w:lang w:val="en-US"/>
    </w:rPr>
  </w:style>
  <w:style w:type="character" w:customStyle="1" w:styleId="Titre2Car">
    <w:name w:val="Titre 2 Car"/>
    <w:basedOn w:val="Policepardfaut"/>
    <w:link w:val="Titre2"/>
    <w:rsid w:val="00795227"/>
    <w:rPr>
      <w:rFonts w:ascii="Century Gothic" w:eastAsia="Times New Roman" w:hAnsi="Century Gothic" w:cs="Times New Roman"/>
      <w:color w:val="FFFFFF"/>
      <w:sz w:val="28"/>
      <w:szCs w:val="20"/>
      <w:lang w:val="en-US"/>
    </w:rPr>
  </w:style>
  <w:style w:type="character" w:customStyle="1" w:styleId="Titre3Car">
    <w:name w:val="Titre 3 Car"/>
    <w:basedOn w:val="Policepardfaut"/>
    <w:link w:val="Titre3"/>
    <w:rsid w:val="00795227"/>
    <w:rPr>
      <w:rFonts w:ascii="Century Gothic" w:eastAsia="Times New Roman" w:hAnsi="Century Gothic" w:cs="Arial"/>
      <w:b/>
      <w:bCs/>
      <w:sz w:val="26"/>
      <w:szCs w:val="26"/>
      <w:lang w:val="en-US"/>
    </w:rPr>
  </w:style>
  <w:style w:type="character" w:customStyle="1" w:styleId="Titre4Car">
    <w:name w:val="Titre 4 Car"/>
    <w:basedOn w:val="Policepardfaut"/>
    <w:link w:val="Titre4"/>
    <w:rsid w:val="00795227"/>
    <w:rPr>
      <w:rFonts w:ascii="Century Gothic" w:eastAsia="Times New Roman" w:hAnsi="Century Gothic" w:cs="Times New Roman"/>
      <w:color w:val="003300"/>
      <w:sz w:val="24"/>
      <w:szCs w:val="20"/>
      <w:lang w:val="en-US"/>
    </w:rPr>
  </w:style>
  <w:style w:type="character" w:customStyle="1" w:styleId="Titre9Car">
    <w:name w:val="Titre 9 Car"/>
    <w:basedOn w:val="Policepardfaut"/>
    <w:link w:val="Titre9"/>
    <w:rsid w:val="00795227"/>
    <w:rPr>
      <w:rFonts w:ascii="Century Gothic" w:eastAsia="Times New Roman" w:hAnsi="Century Gothic" w:cs="Times New Roman"/>
      <w:i/>
      <w:color w:val="008080"/>
      <w:sz w:val="20"/>
      <w:szCs w:val="20"/>
      <w:lang w:val="en-US"/>
    </w:rPr>
  </w:style>
  <w:style w:type="paragraph" w:customStyle="1" w:styleId="Masthead">
    <w:name w:val="Masthead"/>
    <w:basedOn w:val="Titre1"/>
    <w:rsid w:val="00795227"/>
    <w:pPr>
      <w:spacing w:before="0" w:after="0"/>
    </w:pPr>
    <w:rPr>
      <w:rFonts w:cs="Times New Roman"/>
      <w:b w:val="0"/>
      <w:bCs w:val="0"/>
      <w:kern w:val="0"/>
      <w:sz w:val="80"/>
      <w:szCs w:val="96"/>
    </w:rPr>
  </w:style>
  <w:style w:type="paragraph" w:styleId="Corpsdetexte">
    <w:name w:val="Body Text"/>
    <w:basedOn w:val="Normal"/>
    <w:link w:val="CorpsdetexteCar"/>
    <w:rsid w:val="00795227"/>
    <w:pPr>
      <w:spacing w:after="120" w:line="240" w:lineRule="atLeast"/>
    </w:pPr>
    <w:rPr>
      <w:color w:val="000000"/>
      <w:sz w:val="18"/>
      <w:szCs w:val="20"/>
    </w:rPr>
  </w:style>
  <w:style w:type="character" w:customStyle="1" w:styleId="CorpsdetexteCar">
    <w:name w:val="Corps de texte Car"/>
    <w:basedOn w:val="Policepardfaut"/>
    <w:link w:val="Corpsdetexte"/>
    <w:rsid w:val="00795227"/>
    <w:rPr>
      <w:rFonts w:ascii="Century Gothic" w:eastAsia="Times New Roman" w:hAnsi="Century Gothic" w:cs="Times New Roman"/>
      <w:color w:val="000000"/>
      <w:sz w:val="18"/>
      <w:szCs w:val="20"/>
      <w:lang w:val="en-US"/>
    </w:rPr>
  </w:style>
  <w:style w:type="paragraph" w:styleId="Retraitcorpsdetexte">
    <w:name w:val="Body Text Indent"/>
    <w:basedOn w:val="Normal"/>
    <w:link w:val="RetraitcorpsdetexteCar"/>
    <w:rsid w:val="00795227"/>
    <w:pPr>
      <w:tabs>
        <w:tab w:val="left" w:pos="180"/>
      </w:tabs>
      <w:spacing w:line="260" w:lineRule="exact"/>
      <w:ind w:left="187" w:hanging="187"/>
    </w:pPr>
    <w:rPr>
      <w:i/>
      <w:color w:val="003366"/>
      <w:sz w:val="18"/>
      <w:szCs w:val="20"/>
    </w:rPr>
  </w:style>
  <w:style w:type="character" w:customStyle="1" w:styleId="RetraitcorpsdetexteCar">
    <w:name w:val="Retrait corps de texte Car"/>
    <w:basedOn w:val="Policepardfaut"/>
    <w:link w:val="Retraitcorpsdetexte"/>
    <w:rsid w:val="00795227"/>
    <w:rPr>
      <w:rFonts w:ascii="Century Gothic" w:eastAsia="Times New Roman" w:hAnsi="Century Gothic" w:cs="Times New Roman"/>
      <w:i/>
      <w:color w:val="003366"/>
      <w:sz w:val="18"/>
      <w:szCs w:val="20"/>
      <w:lang w:val="en-US"/>
    </w:rPr>
  </w:style>
  <w:style w:type="paragraph" w:customStyle="1" w:styleId="QuoteText">
    <w:name w:val="Quote Text"/>
    <w:basedOn w:val="Normal"/>
    <w:rsid w:val="00795227"/>
    <w:pPr>
      <w:spacing w:line="360" w:lineRule="atLeast"/>
      <w:jc w:val="center"/>
    </w:pPr>
    <w:rPr>
      <w:b/>
      <w:i/>
      <w:color w:val="003366"/>
      <w:sz w:val="22"/>
      <w:szCs w:val="20"/>
    </w:rPr>
  </w:style>
  <w:style w:type="paragraph" w:customStyle="1" w:styleId="CaptionText">
    <w:name w:val="Caption Text"/>
    <w:basedOn w:val="Normal"/>
    <w:rsid w:val="00795227"/>
    <w:pPr>
      <w:spacing w:line="240" w:lineRule="atLeast"/>
    </w:pPr>
    <w:rPr>
      <w:color w:val="003366"/>
      <w:sz w:val="16"/>
      <w:szCs w:val="20"/>
    </w:rPr>
  </w:style>
  <w:style w:type="paragraph" w:customStyle="1" w:styleId="QuoteTextLeftAlign">
    <w:name w:val="Quote Text Left Align"/>
    <w:basedOn w:val="QuoteText"/>
    <w:rsid w:val="00795227"/>
    <w:pPr>
      <w:jc w:val="left"/>
    </w:pPr>
  </w:style>
  <w:style w:type="paragraph" w:customStyle="1" w:styleId="CaptionTextWhite">
    <w:name w:val="Caption Text White"/>
    <w:basedOn w:val="Normal"/>
    <w:rsid w:val="00795227"/>
    <w:rPr>
      <w:color w:val="FFFFFF"/>
      <w:sz w:val="16"/>
    </w:rPr>
  </w:style>
  <w:style w:type="paragraph" w:customStyle="1" w:styleId="VolumeNumber">
    <w:name w:val="Volume Number"/>
    <w:basedOn w:val="CaptionText"/>
    <w:rsid w:val="00795227"/>
    <w:pPr>
      <w:jc w:val="right"/>
    </w:pPr>
    <w:rPr>
      <w:color w:val="FFFFFF"/>
    </w:rPr>
  </w:style>
  <w:style w:type="paragraph" w:customStyle="1" w:styleId="PageNumbers">
    <w:name w:val="Page Numbers"/>
    <w:basedOn w:val="VolumeNumber"/>
    <w:rsid w:val="00795227"/>
    <w:pPr>
      <w:jc w:val="left"/>
    </w:pPr>
  </w:style>
  <w:style w:type="character" w:styleId="Lienhypertexte">
    <w:name w:val="Hyperlink"/>
    <w:basedOn w:val="Policepardfaut"/>
    <w:uiPriority w:val="99"/>
    <w:rsid w:val="00795227"/>
    <w:rPr>
      <w:color w:val="0000FF"/>
      <w:u w:val="single"/>
    </w:rPr>
  </w:style>
  <w:style w:type="paragraph" w:customStyle="1" w:styleId="ContactInformation">
    <w:name w:val="Contact Information"/>
    <w:basedOn w:val="Corpsdetexte"/>
    <w:rsid w:val="00795227"/>
    <w:rPr>
      <w:b/>
      <w:i/>
    </w:rPr>
  </w:style>
  <w:style w:type="paragraph" w:customStyle="1" w:styleId="MailingAddress">
    <w:name w:val="Mailing Address"/>
    <w:basedOn w:val="VolumeNumber"/>
    <w:rsid w:val="00795227"/>
    <w:pPr>
      <w:spacing w:before="60" w:after="60" w:line="320" w:lineRule="exact"/>
      <w:jc w:val="left"/>
    </w:pPr>
    <w:rPr>
      <w:color w:val="003366"/>
      <w:sz w:val="24"/>
    </w:rPr>
  </w:style>
  <w:style w:type="paragraph" w:customStyle="1" w:styleId="QuoteTextWhite">
    <w:name w:val="Quote Text White"/>
    <w:basedOn w:val="QuoteText"/>
    <w:rsid w:val="00795227"/>
    <w:rPr>
      <w:color w:val="FFFFFF"/>
    </w:rPr>
  </w:style>
  <w:style w:type="paragraph" w:styleId="NormalWeb">
    <w:name w:val="Normal (Web)"/>
    <w:basedOn w:val="Normal"/>
    <w:uiPriority w:val="99"/>
    <w:rsid w:val="00795227"/>
    <w:pPr>
      <w:spacing w:before="144" w:after="144"/>
    </w:pPr>
    <w:rPr>
      <w:rFonts w:ascii="Times New Roman" w:eastAsia="Batang" w:hAnsi="Times New Roman"/>
      <w:lang w:eastAsia="ko-KR"/>
    </w:rPr>
  </w:style>
  <w:style w:type="paragraph" w:customStyle="1" w:styleId="WhiteText">
    <w:name w:val="White Text"/>
    <w:basedOn w:val="Normal"/>
    <w:rsid w:val="00795227"/>
    <w:pPr>
      <w:keepNext/>
      <w:outlineLvl w:val="8"/>
    </w:pPr>
    <w:rPr>
      <w:rFonts w:ascii="Verdana" w:hAnsi="Verdana"/>
      <w:color w:val="FFFFFF"/>
      <w:sz w:val="16"/>
      <w:szCs w:val="16"/>
    </w:rPr>
  </w:style>
  <w:style w:type="paragraph" w:customStyle="1" w:styleId="ArticleHeading">
    <w:name w:val="Article Heading"/>
    <w:basedOn w:val="Normal"/>
    <w:rsid w:val="00795227"/>
    <w:pPr>
      <w:keepNext/>
      <w:spacing w:before="120" w:after="60"/>
      <w:outlineLvl w:val="0"/>
    </w:pPr>
    <w:rPr>
      <w:rFonts w:cs="Arial"/>
      <w:b/>
      <w:bCs/>
      <w:color w:val="003366"/>
      <w:kern w:val="32"/>
      <w:sz w:val="28"/>
      <w:szCs w:val="32"/>
    </w:rPr>
  </w:style>
  <w:style w:type="paragraph" w:customStyle="1" w:styleId="ReturnAddress">
    <w:name w:val="Return Address"/>
    <w:basedOn w:val="Retraitcorpsdetexte"/>
    <w:rsid w:val="00795227"/>
  </w:style>
  <w:style w:type="paragraph" w:styleId="Pieddepage">
    <w:name w:val="footer"/>
    <w:basedOn w:val="Normal"/>
    <w:link w:val="PieddepageCar"/>
    <w:uiPriority w:val="99"/>
    <w:unhideWhenUsed/>
    <w:rsid w:val="00795227"/>
    <w:pPr>
      <w:tabs>
        <w:tab w:val="center" w:pos="4536"/>
        <w:tab w:val="right" w:pos="9072"/>
      </w:tabs>
    </w:pPr>
    <w:rPr>
      <w:rFonts w:ascii="Calibri" w:eastAsia="Calibri" w:hAnsi="Calibri"/>
      <w:sz w:val="22"/>
      <w:szCs w:val="22"/>
      <w:lang w:val="fr-FR"/>
    </w:rPr>
  </w:style>
  <w:style w:type="character" w:customStyle="1" w:styleId="PieddepageCar">
    <w:name w:val="Pied de page Car"/>
    <w:basedOn w:val="Policepardfaut"/>
    <w:link w:val="Pieddepage"/>
    <w:uiPriority w:val="99"/>
    <w:rsid w:val="00795227"/>
    <w:rPr>
      <w:rFonts w:ascii="Calibri" w:eastAsia="Calibri" w:hAnsi="Calibri" w:cs="Times New Roman"/>
    </w:rPr>
  </w:style>
  <w:style w:type="paragraph" w:styleId="Textedebulles">
    <w:name w:val="Balloon Text"/>
    <w:basedOn w:val="Normal"/>
    <w:link w:val="TextedebullesCar"/>
    <w:rsid w:val="00795227"/>
    <w:rPr>
      <w:rFonts w:ascii="Tahoma" w:hAnsi="Tahoma" w:cs="Tahoma"/>
      <w:sz w:val="16"/>
      <w:szCs w:val="16"/>
    </w:rPr>
  </w:style>
  <w:style w:type="character" w:customStyle="1" w:styleId="TextedebullesCar">
    <w:name w:val="Texte de bulles Car"/>
    <w:basedOn w:val="Policepardfaut"/>
    <w:link w:val="Textedebulles"/>
    <w:rsid w:val="00795227"/>
    <w:rPr>
      <w:rFonts w:ascii="Tahoma" w:eastAsia="Times New Roman" w:hAnsi="Tahoma" w:cs="Tahoma"/>
      <w:sz w:val="16"/>
      <w:szCs w:val="16"/>
      <w:lang w:val="en-US"/>
    </w:rPr>
  </w:style>
  <w:style w:type="paragraph" w:styleId="Paragraphedeliste">
    <w:name w:val="List Paragraph"/>
    <w:basedOn w:val="Normal"/>
    <w:uiPriority w:val="34"/>
    <w:qFormat/>
    <w:rsid w:val="00795227"/>
    <w:pPr>
      <w:spacing w:after="200" w:line="276" w:lineRule="auto"/>
      <w:ind w:left="720"/>
      <w:contextualSpacing/>
    </w:pPr>
    <w:rPr>
      <w:rFonts w:asciiTheme="minorHAnsi" w:eastAsiaTheme="minorHAnsi" w:hAnsiTheme="minorHAnsi" w:cstheme="minorBidi"/>
      <w:sz w:val="22"/>
      <w:szCs w:val="22"/>
      <w:lang w:val="fr-FR"/>
    </w:rPr>
  </w:style>
  <w:style w:type="character" w:styleId="lev">
    <w:name w:val="Strong"/>
    <w:basedOn w:val="Policepardfaut"/>
    <w:uiPriority w:val="22"/>
    <w:qFormat/>
    <w:rsid w:val="00795227"/>
    <w:rPr>
      <w:b/>
      <w:bCs/>
    </w:rPr>
  </w:style>
  <w:style w:type="paragraph" w:styleId="Titre">
    <w:name w:val="Title"/>
    <w:next w:val="Corps"/>
    <w:link w:val="TitreCar"/>
    <w:uiPriority w:val="10"/>
    <w:qFormat/>
    <w:rsid w:val="00795227"/>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val="en-US" w:eastAsia="zh-CN"/>
      <w14:textOutline w14:w="0" w14:cap="flat" w14:cmpd="sng" w14:algn="ctr">
        <w14:noFill/>
        <w14:prstDash w14:val="solid"/>
        <w14:bevel/>
      </w14:textOutline>
    </w:rPr>
  </w:style>
  <w:style w:type="paragraph" w:customStyle="1" w:styleId="Corps">
    <w:name w:val="Corps"/>
    <w:rsid w:val="00795227"/>
    <w:pPr>
      <w:pBdr>
        <w:top w:val="nil"/>
        <w:left w:val="nil"/>
        <w:bottom w:val="nil"/>
        <w:right w:val="nil"/>
        <w:between w:val="nil"/>
        <w:bar w:val="nil"/>
      </w:pBdr>
      <w:spacing w:after="260" w:line="240" w:lineRule="auto"/>
      <w:jc w:val="both"/>
    </w:pPr>
    <w:rPr>
      <w:rFonts w:ascii="Montserrat Light" w:eastAsia="Arial Unicode MS" w:hAnsi="Montserrat Light" w:cs="Arial Unicode MS"/>
      <w:color w:val="27313D"/>
      <w:bdr w:val="nil"/>
      <w:lang w:val="en-US" w:eastAsia="zh-CN"/>
      <w14:textOutline w14:w="0" w14:cap="flat" w14:cmpd="sng" w14:algn="ctr">
        <w14:noFill/>
        <w14:prstDash w14:val="solid"/>
        <w14:bevel/>
      </w14:textOutline>
    </w:rPr>
  </w:style>
  <w:style w:type="character" w:customStyle="1" w:styleId="TitreCar">
    <w:name w:val="Titre Car"/>
    <w:basedOn w:val="Policepardfaut"/>
    <w:link w:val="Titre"/>
    <w:uiPriority w:val="10"/>
    <w:rsid w:val="00795227"/>
    <w:rPr>
      <w:rFonts w:ascii="Helvetica Neue" w:eastAsia="Arial Unicode MS" w:hAnsi="Helvetica Neue" w:cs="Arial Unicode MS"/>
      <w:b/>
      <w:bCs/>
      <w:color w:val="000000"/>
      <w:sz w:val="60"/>
      <w:szCs w:val="60"/>
      <w:bdr w:val="nil"/>
      <w:lang w:val="en-US" w:eastAsia="zh-CN"/>
      <w14:textOutline w14:w="0" w14:cap="flat" w14:cmpd="sng" w14:algn="ctr">
        <w14:noFill/>
        <w14:prstDash w14:val="solid"/>
        <w14:bevel/>
      </w14:textOutline>
    </w:rPr>
  </w:style>
  <w:style w:type="character" w:customStyle="1" w:styleId="Aucun">
    <w:name w:val="Aucun"/>
    <w:rsid w:val="00795227"/>
    <w:rPr>
      <w:lang w:val="fr-FR"/>
    </w:rPr>
  </w:style>
  <w:style w:type="paragraph" w:customStyle="1" w:styleId="Default">
    <w:name w:val="Default"/>
    <w:rsid w:val="00795227"/>
    <w:pPr>
      <w:autoSpaceDE w:val="0"/>
      <w:autoSpaceDN w:val="0"/>
      <w:adjustRightInd w:val="0"/>
      <w:spacing w:after="0" w:line="240" w:lineRule="auto"/>
    </w:pPr>
    <w:rPr>
      <w:rFonts w:ascii="Arial Nova" w:hAnsi="Arial Nova" w:cs="Arial Nova"/>
      <w:color w:val="000000"/>
      <w:sz w:val="24"/>
      <w:szCs w:val="24"/>
    </w:rPr>
  </w:style>
  <w:style w:type="table" w:styleId="Grilledutableau">
    <w:name w:val="Table Grid"/>
    <w:basedOn w:val="TableauNormal"/>
    <w:uiPriority w:val="39"/>
    <w:rsid w:val="0079522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795227"/>
    <w:pPr>
      <w:spacing w:before="100" w:beforeAutospacing="1" w:after="100" w:afterAutospacing="1"/>
    </w:pPr>
    <w:rPr>
      <w:rFonts w:ascii="Times New Roman" w:hAnsi="Times New Roman"/>
      <w:lang w:val="fr-FR" w:eastAsia="fr-FR"/>
    </w:rPr>
  </w:style>
  <w:style w:type="paragraph" w:customStyle="1" w:styleId="Paragraphestandard">
    <w:name w:val="[Paragraphe standard]"/>
    <w:basedOn w:val="Normal"/>
    <w:uiPriority w:val="99"/>
    <w:rsid w:val="00795227"/>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fr-FR"/>
    </w:rPr>
  </w:style>
  <w:style w:type="paragraph" w:styleId="Sansinterligne">
    <w:name w:val="No Spacing"/>
    <w:uiPriority w:val="1"/>
    <w:qFormat/>
    <w:rsid w:val="00795227"/>
    <w:pPr>
      <w:spacing w:after="0" w:line="240" w:lineRule="auto"/>
      <w:jc w:val="both"/>
    </w:pPr>
    <w:rPr>
      <w:rFonts w:ascii="Arial" w:eastAsia="Times New Roman" w:hAnsi="Arial" w:cs="Times New Roman"/>
      <w:sz w:val="20"/>
      <w:lang w:eastAsia="fr-FR"/>
    </w:rPr>
  </w:style>
  <w:style w:type="character" w:customStyle="1" w:styleId="u-linkcomplex-target">
    <w:name w:val="u-linkcomplex-target"/>
    <w:rsid w:val="0088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ichan@infoexpo.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courcelle@infoexpo.fr" TargetMode="External"/><Relationship Id="rId12" Type="http://schemas.openxmlformats.org/officeDocument/2006/relationships/hyperlink" Target="https://twitter.com/salonsmartgr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http://www.smartgrid-smartcity.com" TargetMode="External"/><Relationship Id="rId5" Type="http://schemas.openxmlformats.org/officeDocument/2006/relationships/image" Target="media/image2.png"/><Relationship Id="rId10" Type="http://schemas.openxmlformats.org/officeDocument/2006/relationships/hyperlink" Target="mailto:flahault@orange.fr" TargetMode="External"/><Relationship Id="rId4" Type="http://schemas.openxmlformats.org/officeDocument/2006/relationships/webSettings" Target="webSettings.xml"/><Relationship Id="rId9" Type="http://schemas.openxmlformats.org/officeDocument/2006/relationships/hyperlink" Target="mailto:m.weintraub@infoexpo.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2830</Words>
  <Characters>15566</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BELVAL</dc:creator>
  <cp:keywords/>
  <dc:description/>
  <cp:lastModifiedBy>BELVAL</cp:lastModifiedBy>
  <cp:revision>5</cp:revision>
  <dcterms:created xsi:type="dcterms:W3CDTF">2019-09-12T16:34:00Z</dcterms:created>
  <dcterms:modified xsi:type="dcterms:W3CDTF">2019-09-17T07:30:00Z</dcterms:modified>
</cp:coreProperties>
</file>